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9D3D7" w14:textId="7714088F" w:rsidR="00440864" w:rsidRPr="00A9095F" w:rsidRDefault="00440864" w:rsidP="00440864">
      <w:pPr>
        <w:pStyle w:val="Heading1"/>
        <w:rPr>
          <w:sz w:val="24"/>
          <w:szCs w:val="24"/>
        </w:rPr>
      </w:pPr>
      <w:r w:rsidRPr="00A9095F">
        <w:rPr>
          <w:sz w:val="24"/>
          <w:szCs w:val="24"/>
        </w:rPr>
        <w:t xml:space="preserve">COMMUNITY </w:t>
      </w:r>
      <w:r w:rsidR="00F5121E" w:rsidRPr="00A9095F">
        <w:rPr>
          <w:sz w:val="24"/>
          <w:szCs w:val="24"/>
        </w:rPr>
        <w:t>DEVELOPMENT AGENCY</w:t>
      </w:r>
      <w:r w:rsidRPr="00A9095F">
        <w:rPr>
          <w:sz w:val="24"/>
          <w:szCs w:val="24"/>
        </w:rPr>
        <w:t xml:space="preserve"> OF</w:t>
      </w:r>
    </w:p>
    <w:p w14:paraId="6D30D4F7" w14:textId="762427E2" w:rsidR="00440864" w:rsidRPr="00A9095F" w:rsidRDefault="00ED601B" w:rsidP="00440864">
      <w:pPr>
        <w:pStyle w:val="Heading1"/>
        <w:rPr>
          <w:sz w:val="24"/>
          <w:szCs w:val="24"/>
        </w:rPr>
      </w:pPr>
      <w:r w:rsidRPr="00A9095F">
        <w:rPr>
          <w:sz w:val="24"/>
          <w:szCs w:val="24"/>
        </w:rPr>
        <w:t>LEXINGTON</w:t>
      </w:r>
      <w:r w:rsidR="00440864" w:rsidRPr="00A9095F">
        <w:rPr>
          <w:sz w:val="24"/>
          <w:szCs w:val="24"/>
        </w:rPr>
        <w:t>, NEBRASKA</w:t>
      </w:r>
    </w:p>
    <w:p w14:paraId="0566FD4C" w14:textId="77777777" w:rsidR="00440864" w:rsidRPr="00A9095F" w:rsidRDefault="00440864" w:rsidP="00440864">
      <w:pPr>
        <w:tabs>
          <w:tab w:val="left" w:pos="0"/>
        </w:tabs>
        <w:suppressAutoHyphens/>
        <w:spacing w:line="240" w:lineRule="atLeast"/>
        <w:jc w:val="center"/>
        <w:rPr>
          <w:sz w:val="24"/>
          <w:szCs w:val="24"/>
        </w:rPr>
      </w:pPr>
    </w:p>
    <w:p w14:paraId="5B0FFFEF" w14:textId="6F58E514" w:rsidR="00440864" w:rsidRPr="00A9095F" w:rsidRDefault="00440864" w:rsidP="00440864">
      <w:pPr>
        <w:pStyle w:val="Heading1"/>
        <w:rPr>
          <w:sz w:val="24"/>
          <w:szCs w:val="24"/>
        </w:rPr>
      </w:pPr>
      <w:r w:rsidRPr="00A9095F">
        <w:rPr>
          <w:sz w:val="24"/>
          <w:szCs w:val="24"/>
        </w:rPr>
        <w:t xml:space="preserve">RESOLUTION NO. </w:t>
      </w:r>
      <w:r w:rsidR="0086181E">
        <w:rPr>
          <w:sz w:val="24"/>
          <w:szCs w:val="24"/>
        </w:rPr>
        <w:t>2024-xx</w:t>
      </w:r>
    </w:p>
    <w:p w14:paraId="0FDA5DED" w14:textId="77777777" w:rsidR="00440864" w:rsidRPr="00A9095F" w:rsidRDefault="00440864" w:rsidP="00440864">
      <w:pPr>
        <w:tabs>
          <w:tab w:val="left" w:pos="0"/>
        </w:tabs>
        <w:suppressAutoHyphens/>
        <w:spacing w:line="240" w:lineRule="atLeast"/>
        <w:jc w:val="center"/>
        <w:rPr>
          <w:sz w:val="24"/>
          <w:szCs w:val="24"/>
        </w:rPr>
        <w:sectPr w:rsidR="00440864" w:rsidRPr="00A9095F">
          <w:headerReference w:type="default" r:id="rId7"/>
          <w:footerReference w:type="default" r:id="rId8"/>
          <w:endnotePr>
            <w:numFmt w:val="decimal"/>
          </w:endnotePr>
          <w:pgSz w:w="12240" w:h="15840"/>
          <w:pgMar w:top="1440" w:right="1440" w:bottom="936" w:left="1440" w:header="720" w:footer="720" w:gutter="0"/>
          <w:pgNumType w:start="1"/>
          <w:cols w:space="720"/>
          <w:noEndnote/>
          <w:titlePg/>
        </w:sectPr>
      </w:pPr>
    </w:p>
    <w:p w14:paraId="3117CBA0" w14:textId="77777777" w:rsidR="00440864" w:rsidRPr="00A9095F" w:rsidRDefault="00440864" w:rsidP="00440864">
      <w:pPr>
        <w:tabs>
          <w:tab w:val="left" w:pos="0"/>
        </w:tabs>
        <w:suppressAutoHyphens/>
        <w:spacing w:line="240" w:lineRule="atLeast"/>
        <w:rPr>
          <w:spacing w:val="-2"/>
          <w:sz w:val="24"/>
          <w:szCs w:val="24"/>
        </w:rPr>
      </w:pPr>
    </w:p>
    <w:p w14:paraId="78EB8BEB" w14:textId="0ED8BCD6" w:rsidR="00440864" w:rsidRPr="00A9095F" w:rsidRDefault="00440864" w:rsidP="00440864">
      <w:pPr>
        <w:suppressAutoHyphens/>
        <w:spacing w:line="240" w:lineRule="atLeast"/>
        <w:ind w:left="720" w:right="720"/>
        <w:rPr>
          <w:b/>
          <w:bCs/>
          <w:spacing w:val="-2"/>
          <w:sz w:val="24"/>
          <w:szCs w:val="24"/>
        </w:rPr>
      </w:pPr>
      <w:r w:rsidRPr="00A9095F">
        <w:rPr>
          <w:b/>
          <w:bCs/>
          <w:spacing w:val="-2"/>
          <w:sz w:val="24"/>
          <w:szCs w:val="24"/>
        </w:rPr>
        <w:t>A RESOLUTION AUTHORIZING AND PROVIDING FOR THE ISSUANCE OF</w:t>
      </w:r>
      <w:r w:rsidR="00343CAB" w:rsidRPr="00A9095F">
        <w:rPr>
          <w:b/>
          <w:bCs/>
          <w:spacing w:val="-2"/>
          <w:sz w:val="24"/>
          <w:szCs w:val="24"/>
        </w:rPr>
        <w:t xml:space="preserve"> </w:t>
      </w:r>
      <w:r w:rsidR="006211D3" w:rsidRPr="00A9095F">
        <w:rPr>
          <w:b/>
          <w:bCs/>
          <w:spacing w:val="-2"/>
          <w:sz w:val="24"/>
          <w:szCs w:val="24"/>
        </w:rPr>
        <w:t>A</w:t>
      </w:r>
      <w:r w:rsidRPr="00A9095F">
        <w:rPr>
          <w:b/>
          <w:bCs/>
          <w:spacing w:val="-2"/>
          <w:sz w:val="24"/>
          <w:szCs w:val="24"/>
        </w:rPr>
        <w:t xml:space="preserve"> COMMUNITY </w:t>
      </w:r>
      <w:r w:rsidR="00F5121E" w:rsidRPr="00A9095F">
        <w:rPr>
          <w:b/>
          <w:bCs/>
          <w:spacing w:val="-2"/>
          <w:sz w:val="24"/>
          <w:szCs w:val="24"/>
        </w:rPr>
        <w:t>DEVELOPMENT AGENCY</w:t>
      </w:r>
      <w:r w:rsidRPr="00A9095F">
        <w:rPr>
          <w:b/>
          <w:bCs/>
          <w:spacing w:val="-2"/>
          <w:sz w:val="24"/>
          <w:szCs w:val="24"/>
        </w:rPr>
        <w:t xml:space="preserve"> OF </w:t>
      </w:r>
      <w:r w:rsidR="00ED601B" w:rsidRPr="00A9095F">
        <w:rPr>
          <w:b/>
          <w:bCs/>
          <w:spacing w:val="-2"/>
          <w:sz w:val="24"/>
          <w:szCs w:val="24"/>
        </w:rPr>
        <w:t>LEXINGTON</w:t>
      </w:r>
      <w:r w:rsidRPr="00A9095F">
        <w:rPr>
          <w:b/>
          <w:bCs/>
          <w:spacing w:val="-2"/>
          <w:sz w:val="24"/>
          <w:szCs w:val="24"/>
        </w:rPr>
        <w:t>, NEBRASKA</w:t>
      </w:r>
      <w:r w:rsidR="00260CEF" w:rsidRPr="00A9095F">
        <w:rPr>
          <w:b/>
          <w:bCs/>
          <w:spacing w:val="-2"/>
          <w:sz w:val="24"/>
          <w:szCs w:val="24"/>
        </w:rPr>
        <w:t>,</w:t>
      </w:r>
      <w:r w:rsidRPr="00A9095F">
        <w:rPr>
          <w:b/>
          <w:bCs/>
          <w:spacing w:val="-2"/>
          <w:sz w:val="24"/>
          <w:szCs w:val="24"/>
        </w:rPr>
        <w:t xml:space="preserve"> </w:t>
      </w:r>
      <w:r w:rsidR="00260CEF" w:rsidRPr="00A9095F">
        <w:rPr>
          <w:b/>
          <w:bCs/>
          <w:sz w:val="24"/>
          <w:szCs w:val="24"/>
        </w:rPr>
        <w:t>TAX INCREMENT DEVELOPMENT REVENUE NOTE</w:t>
      </w:r>
      <w:r w:rsidR="00260CEF" w:rsidRPr="00A9095F">
        <w:rPr>
          <w:b/>
          <w:bCs/>
          <w:spacing w:val="-2"/>
          <w:sz w:val="24"/>
          <w:szCs w:val="24"/>
        </w:rPr>
        <w:t xml:space="preserve"> </w:t>
      </w:r>
      <w:r w:rsidRPr="00A9095F">
        <w:rPr>
          <w:b/>
          <w:bCs/>
          <w:spacing w:val="-2"/>
          <w:sz w:val="24"/>
          <w:szCs w:val="24"/>
        </w:rPr>
        <w:t xml:space="preserve"> OR OTHER OBLIGATION, IN A</w:t>
      </w:r>
      <w:r w:rsidR="00343CAB" w:rsidRPr="00A9095F">
        <w:rPr>
          <w:b/>
          <w:bCs/>
          <w:spacing w:val="-2"/>
          <w:sz w:val="24"/>
          <w:szCs w:val="24"/>
        </w:rPr>
        <w:t>N AGGREGATE</w:t>
      </w:r>
      <w:r w:rsidRPr="00A9095F">
        <w:rPr>
          <w:b/>
          <w:bCs/>
          <w:spacing w:val="-2"/>
          <w:sz w:val="24"/>
          <w:szCs w:val="24"/>
        </w:rPr>
        <w:t xml:space="preserve"> PRINCIPAL AMOUNT NOT TO EXCEED </w:t>
      </w:r>
      <w:r w:rsidR="00073C2E" w:rsidRPr="00A9095F">
        <w:rPr>
          <w:b/>
          <w:bCs/>
          <w:spacing w:val="-2"/>
          <w:sz w:val="24"/>
          <w:szCs w:val="24"/>
        </w:rPr>
        <w:t>$</w:t>
      </w:r>
      <w:r w:rsidR="00190C8B" w:rsidRPr="00A9095F">
        <w:rPr>
          <w:b/>
          <w:bCs/>
          <w:spacing w:val="-2"/>
          <w:sz w:val="24"/>
          <w:szCs w:val="24"/>
        </w:rPr>
        <w:t>457,000</w:t>
      </w:r>
      <w:r w:rsidRPr="00A9095F">
        <w:rPr>
          <w:b/>
          <w:bCs/>
          <w:spacing w:val="-2"/>
          <w:sz w:val="24"/>
          <w:szCs w:val="24"/>
        </w:rPr>
        <w:t xml:space="preserve"> FOR THE PURPOSE OF (1) PAYING THE COSTS OF  DEMOLISHING, CONSTRUCTING, RECONSTRUCTING, IMPROVING, EXTENDING, REHABILITATING, INSTALLING, EQUIPPING, FURNISHING AND COMPLETING CERTAIN IMPROVEMENTS WITHIN THE </w:t>
      </w:r>
      <w:r w:rsidR="00F5121E" w:rsidRPr="00A9095F">
        <w:rPr>
          <w:b/>
          <w:bCs/>
          <w:spacing w:val="-2"/>
          <w:sz w:val="24"/>
          <w:szCs w:val="24"/>
        </w:rPr>
        <w:t>AGENCY</w:t>
      </w:r>
      <w:r w:rsidRPr="00A9095F">
        <w:rPr>
          <w:b/>
          <w:bCs/>
          <w:spacing w:val="-2"/>
          <w:sz w:val="24"/>
          <w:szCs w:val="24"/>
        </w:rPr>
        <w:t xml:space="preserve">’S </w:t>
      </w:r>
      <w:r w:rsidR="00190C8B" w:rsidRPr="00A9095F">
        <w:rPr>
          <w:b/>
          <w:bCs/>
          <w:spacing w:val="-2"/>
          <w:sz w:val="24"/>
          <w:szCs w:val="24"/>
        </w:rPr>
        <w:t>HANK’S C STORE</w:t>
      </w:r>
      <w:r w:rsidR="006C442D" w:rsidRPr="00A9095F">
        <w:rPr>
          <w:b/>
          <w:bCs/>
          <w:spacing w:val="-2"/>
          <w:sz w:val="24"/>
          <w:szCs w:val="24"/>
        </w:rPr>
        <w:t xml:space="preserve"> </w:t>
      </w:r>
      <w:r w:rsidRPr="00A9095F">
        <w:rPr>
          <w:b/>
          <w:bCs/>
          <w:spacing w:val="-2"/>
          <w:sz w:val="24"/>
          <w:szCs w:val="24"/>
        </w:rPr>
        <w:t xml:space="preserve">PROJECT AREA, SPECIFICALLY INCLUDING, PREPARATION, </w:t>
      </w:r>
      <w:r w:rsidR="00260CEF" w:rsidRPr="00A9095F">
        <w:rPr>
          <w:b/>
          <w:bCs/>
          <w:spacing w:val="-2"/>
          <w:sz w:val="24"/>
          <w:szCs w:val="24"/>
        </w:rPr>
        <w:t xml:space="preserve">DEMOLITION, </w:t>
      </w:r>
      <w:r w:rsidRPr="00A9095F">
        <w:rPr>
          <w:b/>
          <w:bCs/>
          <w:spacing w:val="-2"/>
          <w:sz w:val="24"/>
          <w:szCs w:val="24"/>
        </w:rPr>
        <w:t>UTILITY EXTENSION</w:t>
      </w:r>
      <w:r w:rsidR="005177D2" w:rsidRPr="00A9095F">
        <w:rPr>
          <w:b/>
          <w:bCs/>
          <w:spacing w:val="-2"/>
          <w:sz w:val="24"/>
          <w:szCs w:val="24"/>
        </w:rPr>
        <w:t xml:space="preserve"> AND</w:t>
      </w:r>
      <w:r w:rsidR="001F4439" w:rsidRPr="00A9095F">
        <w:rPr>
          <w:b/>
          <w:bCs/>
          <w:spacing w:val="-2"/>
          <w:sz w:val="24"/>
          <w:szCs w:val="24"/>
        </w:rPr>
        <w:t xml:space="preserve"> </w:t>
      </w:r>
      <w:r w:rsidR="006C442D" w:rsidRPr="00A9095F">
        <w:rPr>
          <w:b/>
          <w:bCs/>
          <w:spacing w:val="-2"/>
          <w:sz w:val="24"/>
          <w:szCs w:val="24"/>
        </w:rPr>
        <w:t xml:space="preserve">PARKING, </w:t>
      </w:r>
      <w:r w:rsidRPr="00A9095F">
        <w:rPr>
          <w:b/>
          <w:bCs/>
          <w:spacing w:val="-2"/>
          <w:sz w:val="24"/>
          <w:szCs w:val="24"/>
        </w:rPr>
        <w:t>AND (2) PAYING THE COSTS OF ISSUANCE THEREOF; PRESCRIBING THE FORM AND CERTAIN DETAILS OF THE NOTE OR OTHER OBLIGATION; PLEDGING CERTAIN TAX REVENUE AND OTHER REVENUE TO THE PAYMENT OF THE PRINCIPAL OF AND INTEREST ON THE NOTE OR OTHER OBLIGATION AS THE SAME BECOME DUE; LIMITING PAYMENT OF THE NOTE OR OTHER OBLIGATION TO SUCH TAX REVENUES; CREATING AND ESTABLISHING FUNDS AND ACCOUNTS; DELEGATING, AUTHORIZING AND DIRECTING THE FINANCE DIRECTOR TO EXERCISE HIS OR HER INDEPENDENT DISCRETION AND JUDGMENT IN DETERMINING AND FINALIZING CERTAIN TERMS AND PROVISIONS OF THE NOTE OR OTHER OBLIGATION NOT SPECIFIED HEREIN; APPROVING A REDEVELOPMENT CONTRACT AND REDEVELOPMENT PLAN; TAKING OTHER ACTIONS AND MAKING OTHER COVENANTS AND AGREEMENTS IN CONNECTION WITH THE FOREGOING; AND RELATED MATTERS.</w:t>
      </w:r>
    </w:p>
    <w:p w14:paraId="7F63AB8E" w14:textId="77777777" w:rsidR="00440864" w:rsidRPr="00A9095F" w:rsidRDefault="00440864" w:rsidP="00440864">
      <w:pPr>
        <w:tabs>
          <w:tab w:val="left" w:pos="0"/>
        </w:tabs>
        <w:suppressAutoHyphens/>
        <w:spacing w:line="240" w:lineRule="atLeast"/>
        <w:rPr>
          <w:b/>
          <w:bCs/>
          <w:spacing w:val="-2"/>
          <w:sz w:val="24"/>
          <w:szCs w:val="24"/>
        </w:rPr>
      </w:pPr>
    </w:p>
    <w:p w14:paraId="2DB96A16" w14:textId="0916F9D3" w:rsidR="00440864" w:rsidRPr="00A9095F" w:rsidRDefault="00440864" w:rsidP="00440864">
      <w:pPr>
        <w:tabs>
          <w:tab w:val="left" w:pos="0"/>
        </w:tabs>
        <w:suppressAutoHyphens/>
        <w:spacing w:line="240" w:lineRule="atLeast"/>
        <w:rPr>
          <w:b/>
          <w:bCs/>
          <w:spacing w:val="-2"/>
          <w:sz w:val="24"/>
          <w:szCs w:val="24"/>
        </w:rPr>
      </w:pPr>
      <w:r w:rsidRPr="00A9095F">
        <w:rPr>
          <w:b/>
          <w:bCs/>
          <w:spacing w:val="-2"/>
          <w:sz w:val="24"/>
          <w:szCs w:val="24"/>
        </w:rPr>
        <w:tab/>
        <w:t xml:space="preserve">BE IT RESOLVED BY THE MEMBERS OF THE COMMUNITY </w:t>
      </w:r>
      <w:r w:rsidR="00F5121E" w:rsidRPr="00A9095F">
        <w:rPr>
          <w:b/>
          <w:bCs/>
          <w:spacing w:val="-2"/>
          <w:sz w:val="24"/>
          <w:szCs w:val="24"/>
        </w:rPr>
        <w:t>DEVELOPMENT AGENCY</w:t>
      </w:r>
      <w:r w:rsidRPr="00A9095F">
        <w:rPr>
          <w:b/>
          <w:bCs/>
          <w:spacing w:val="-2"/>
          <w:sz w:val="24"/>
          <w:szCs w:val="24"/>
        </w:rPr>
        <w:t xml:space="preserve"> </w:t>
      </w:r>
      <w:proofErr w:type="gramStart"/>
      <w:r w:rsidRPr="00A9095F">
        <w:rPr>
          <w:b/>
          <w:bCs/>
          <w:spacing w:val="-2"/>
          <w:sz w:val="24"/>
          <w:szCs w:val="24"/>
        </w:rPr>
        <w:t xml:space="preserve">OF  </w:t>
      </w:r>
      <w:r w:rsidR="00ED601B" w:rsidRPr="00A9095F">
        <w:rPr>
          <w:b/>
          <w:bCs/>
          <w:spacing w:val="-2"/>
          <w:sz w:val="24"/>
          <w:szCs w:val="24"/>
        </w:rPr>
        <w:t>LEXINGTON</w:t>
      </w:r>
      <w:proofErr w:type="gramEnd"/>
      <w:r w:rsidRPr="00A9095F">
        <w:rPr>
          <w:b/>
          <w:bCs/>
          <w:spacing w:val="-2"/>
          <w:sz w:val="24"/>
          <w:szCs w:val="24"/>
        </w:rPr>
        <w:t>, NEBRASKA:</w:t>
      </w:r>
    </w:p>
    <w:p w14:paraId="341C7689" w14:textId="77777777" w:rsidR="00440864" w:rsidRPr="00A9095F" w:rsidRDefault="00440864" w:rsidP="00440864">
      <w:pPr>
        <w:tabs>
          <w:tab w:val="left" w:pos="0"/>
        </w:tabs>
        <w:suppressAutoHyphens/>
        <w:spacing w:line="240" w:lineRule="atLeast"/>
        <w:rPr>
          <w:spacing w:val="-2"/>
          <w:sz w:val="24"/>
          <w:szCs w:val="24"/>
        </w:rPr>
      </w:pPr>
    </w:p>
    <w:p w14:paraId="42FC405C" w14:textId="77777777" w:rsidR="00440864" w:rsidRPr="00A9095F" w:rsidRDefault="00440864" w:rsidP="00440864">
      <w:pPr>
        <w:tabs>
          <w:tab w:val="left" w:pos="0"/>
        </w:tabs>
        <w:suppressAutoHyphens/>
        <w:spacing w:line="240" w:lineRule="atLeast"/>
        <w:jc w:val="center"/>
        <w:rPr>
          <w:b/>
          <w:bCs/>
          <w:sz w:val="24"/>
          <w:szCs w:val="24"/>
        </w:rPr>
      </w:pPr>
      <w:r w:rsidRPr="00A9095F">
        <w:rPr>
          <w:b/>
          <w:bCs/>
          <w:sz w:val="24"/>
          <w:szCs w:val="24"/>
        </w:rPr>
        <w:t>ARTICLE I</w:t>
      </w:r>
      <w:r w:rsidRPr="00A9095F">
        <w:rPr>
          <w:b/>
          <w:bCs/>
          <w:sz w:val="24"/>
          <w:szCs w:val="24"/>
        </w:rPr>
        <w:fldChar w:fldCharType="begin"/>
      </w:r>
      <w:r w:rsidRPr="00A9095F">
        <w:rPr>
          <w:sz w:val="24"/>
          <w:szCs w:val="24"/>
        </w:rPr>
        <w:instrText xml:space="preserve"> TC "</w:instrText>
      </w:r>
      <w:bookmarkStart w:id="0" w:name="_Toc283307682"/>
      <w:bookmarkStart w:id="1" w:name="_Toc283307752"/>
      <w:bookmarkStart w:id="2" w:name="_Toc283307822"/>
      <w:bookmarkStart w:id="3" w:name="_Toc283379976"/>
      <w:bookmarkStart w:id="4" w:name="_Toc283381495"/>
      <w:bookmarkStart w:id="5" w:name="_Toc285699177"/>
      <w:bookmarkStart w:id="6" w:name="_Toc286822680"/>
      <w:bookmarkStart w:id="7" w:name="_Toc286835153"/>
      <w:bookmarkStart w:id="8" w:name="_Toc286835227"/>
      <w:bookmarkStart w:id="9" w:name="_Toc286835302"/>
      <w:bookmarkStart w:id="10" w:name="_Toc286835377"/>
      <w:bookmarkStart w:id="11" w:name="_Toc318963647"/>
      <w:r w:rsidRPr="00A9095F">
        <w:rPr>
          <w:sz w:val="24"/>
          <w:szCs w:val="24"/>
        </w:rPr>
        <w:instrText>ARTICLE I</w:instrText>
      </w:r>
      <w:bookmarkEnd w:id="0"/>
      <w:bookmarkEnd w:id="1"/>
      <w:bookmarkEnd w:id="2"/>
      <w:bookmarkEnd w:id="3"/>
      <w:bookmarkEnd w:id="4"/>
      <w:bookmarkEnd w:id="5"/>
      <w:bookmarkEnd w:id="6"/>
      <w:bookmarkEnd w:id="7"/>
      <w:bookmarkEnd w:id="8"/>
      <w:bookmarkEnd w:id="9"/>
      <w:bookmarkEnd w:id="10"/>
      <w:bookmarkEnd w:id="11"/>
      <w:r w:rsidRPr="00A9095F">
        <w:rPr>
          <w:sz w:val="24"/>
          <w:szCs w:val="24"/>
        </w:rPr>
        <w:instrText xml:space="preserve">" \f C \l "1" </w:instrText>
      </w:r>
      <w:r w:rsidRPr="00A9095F">
        <w:rPr>
          <w:b/>
          <w:bCs/>
          <w:sz w:val="24"/>
          <w:szCs w:val="24"/>
        </w:rPr>
        <w:fldChar w:fldCharType="end"/>
      </w:r>
    </w:p>
    <w:p w14:paraId="623DD40C" w14:textId="77777777" w:rsidR="00440864" w:rsidRPr="00A9095F" w:rsidRDefault="00440864" w:rsidP="00440864">
      <w:pPr>
        <w:tabs>
          <w:tab w:val="left" w:pos="0"/>
        </w:tabs>
        <w:suppressAutoHyphens/>
        <w:spacing w:line="240" w:lineRule="atLeast"/>
        <w:rPr>
          <w:b/>
          <w:bCs/>
          <w:spacing w:val="-2"/>
          <w:sz w:val="24"/>
          <w:szCs w:val="24"/>
        </w:rPr>
      </w:pPr>
    </w:p>
    <w:p w14:paraId="78FCCD43" w14:textId="77777777" w:rsidR="00440864" w:rsidRPr="00A9095F" w:rsidRDefault="00440864" w:rsidP="00440864">
      <w:pPr>
        <w:pStyle w:val="Heading1"/>
        <w:rPr>
          <w:sz w:val="24"/>
          <w:szCs w:val="24"/>
        </w:rPr>
      </w:pPr>
      <w:r w:rsidRPr="00A9095F">
        <w:rPr>
          <w:sz w:val="24"/>
          <w:szCs w:val="24"/>
        </w:rPr>
        <w:t>FINDINGS AND DETERMINATIONS</w:t>
      </w:r>
      <w:r w:rsidRPr="00A9095F">
        <w:rPr>
          <w:sz w:val="24"/>
          <w:szCs w:val="24"/>
        </w:rPr>
        <w:fldChar w:fldCharType="begin"/>
      </w:r>
      <w:r w:rsidRPr="00A9095F">
        <w:rPr>
          <w:sz w:val="24"/>
          <w:szCs w:val="24"/>
        </w:rPr>
        <w:instrText xml:space="preserve"> TC "</w:instrText>
      </w:r>
      <w:bookmarkStart w:id="12" w:name="_Toc283307683"/>
      <w:bookmarkStart w:id="13" w:name="_Toc283307753"/>
      <w:bookmarkStart w:id="14" w:name="_Toc283307823"/>
      <w:bookmarkStart w:id="15" w:name="_Toc283379977"/>
      <w:bookmarkStart w:id="16" w:name="_Toc283381496"/>
      <w:bookmarkStart w:id="17" w:name="_Toc285699178"/>
      <w:bookmarkStart w:id="18" w:name="_Toc286822681"/>
      <w:bookmarkStart w:id="19" w:name="_Toc286835154"/>
      <w:bookmarkStart w:id="20" w:name="_Toc286835228"/>
      <w:bookmarkStart w:id="21" w:name="_Toc286835303"/>
      <w:bookmarkStart w:id="22" w:name="_Toc286835378"/>
      <w:bookmarkStart w:id="23" w:name="_Toc318963648"/>
      <w:r w:rsidRPr="00A9095F">
        <w:rPr>
          <w:sz w:val="24"/>
          <w:szCs w:val="24"/>
        </w:rPr>
        <w:instrText>FINDINGS AND DETERMINATIONS</w:instrText>
      </w:r>
      <w:bookmarkEnd w:id="12"/>
      <w:bookmarkEnd w:id="13"/>
      <w:bookmarkEnd w:id="14"/>
      <w:bookmarkEnd w:id="15"/>
      <w:bookmarkEnd w:id="16"/>
      <w:bookmarkEnd w:id="17"/>
      <w:bookmarkEnd w:id="18"/>
      <w:bookmarkEnd w:id="19"/>
      <w:bookmarkEnd w:id="20"/>
      <w:bookmarkEnd w:id="21"/>
      <w:bookmarkEnd w:id="22"/>
      <w:bookmarkEnd w:id="23"/>
      <w:r w:rsidRPr="00A9095F">
        <w:rPr>
          <w:sz w:val="24"/>
          <w:szCs w:val="24"/>
        </w:rPr>
        <w:instrText xml:space="preserve">" \f C \l "2" </w:instrText>
      </w:r>
      <w:r w:rsidRPr="00A9095F">
        <w:rPr>
          <w:sz w:val="24"/>
          <w:szCs w:val="24"/>
        </w:rPr>
        <w:fldChar w:fldCharType="end"/>
      </w:r>
    </w:p>
    <w:p w14:paraId="155B7BAD" w14:textId="77777777" w:rsidR="00440864" w:rsidRPr="00A9095F" w:rsidRDefault="00440864" w:rsidP="00440864">
      <w:pPr>
        <w:tabs>
          <w:tab w:val="left" w:pos="0"/>
        </w:tabs>
        <w:suppressAutoHyphens/>
        <w:spacing w:line="240" w:lineRule="atLeast"/>
        <w:rPr>
          <w:spacing w:val="-2"/>
          <w:sz w:val="24"/>
          <w:szCs w:val="24"/>
        </w:rPr>
      </w:pPr>
    </w:p>
    <w:p w14:paraId="71A46AE5" w14:textId="5BDDD833"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1.1.  Findings and Determinations</w:t>
      </w:r>
      <w:r w:rsidRPr="00A9095F">
        <w:rPr>
          <w:b/>
          <w:bCs/>
          <w:spacing w:val="-2"/>
          <w:sz w:val="24"/>
          <w:szCs w:val="24"/>
        </w:rPr>
        <w:fldChar w:fldCharType="begin"/>
      </w:r>
      <w:r w:rsidRPr="00A9095F">
        <w:rPr>
          <w:sz w:val="24"/>
          <w:szCs w:val="24"/>
        </w:rPr>
        <w:instrText xml:space="preserve"> TC "</w:instrText>
      </w:r>
      <w:bookmarkStart w:id="24" w:name="_Toc283307684"/>
      <w:bookmarkStart w:id="25" w:name="_Toc318963649"/>
      <w:r w:rsidRPr="00A9095F">
        <w:rPr>
          <w:sz w:val="24"/>
          <w:szCs w:val="24"/>
        </w:rPr>
        <w:instrText>Section 1.1.  Findings and Determinations</w:instrText>
      </w:r>
      <w:bookmarkEnd w:id="24"/>
      <w:bookmarkEnd w:id="25"/>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The Members of the Community </w:t>
      </w:r>
      <w:r w:rsidR="00F5121E" w:rsidRPr="00A9095F">
        <w:rPr>
          <w:spacing w:val="-2"/>
          <w:sz w:val="24"/>
          <w:szCs w:val="24"/>
        </w:rPr>
        <w:t>Development Agency</w:t>
      </w:r>
      <w:r w:rsidRPr="00A9095F">
        <w:rPr>
          <w:spacing w:val="-2"/>
          <w:sz w:val="24"/>
          <w:szCs w:val="24"/>
        </w:rPr>
        <w:t xml:space="preserve"> of </w:t>
      </w:r>
      <w:r w:rsidR="00ED601B" w:rsidRPr="00A9095F">
        <w:rPr>
          <w:spacing w:val="-2"/>
          <w:sz w:val="24"/>
          <w:szCs w:val="24"/>
        </w:rPr>
        <w:t>Lexington</w:t>
      </w:r>
      <w:r w:rsidRPr="00A9095F">
        <w:rPr>
          <w:spacing w:val="-2"/>
          <w:sz w:val="24"/>
          <w:szCs w:val="24"/>
        </w:rPr>
        <w:t>, Nebraska (the “</w:t>
      </w:r>
      <w:r w:rsidR="00F5121E" w:rsidRPr="00A9095F">
        <w:rPr>
          <w:b/>
          <w:spacing w:val="-2"/>
          <w:sz w:val="24"/>
          <w:szCs w:val="24"/>
        </w:rPr>
        <w:t>Agency</w:t>
      </w:r>
      <w:r w:rsidRPr="00A9095F">
        <w:rPr>
          <w:spacing w:val="-2"/>
          <w:sz w:val="24"/>
          <w:szCs w:val="24"/>
        </w:rPr>
        <w:t>”) hereby find and determine as follows:</w:t>
      </w:r>
    </w:p>
    <w:p w14:paraId="4BA5C53B" w14:textId="77777777" w:rsidR="00440864" w:rsidRPr="00A9095F" w:rsidRDefault="00440864" w:rsidP="00440864">
      <w:pPr>
        <w:tabs>
          <w:tab w:val="left" w:pos="0"/>
        </w:tabs>
        <w:suppressAutoHyphens/>
        <w:spacing w:line="240" w:lineRule="atLeast"/>
        <w:rPr>
          <w:spacing w:val="-2"/>
          <w:sz w:val="24"/>
          <w:szCs w:val="24"/>
        </w:rPr>
      </w:pPr>
    </w:p>
    <w:p w14:paraId="318C53F5" w14:textId="0FFE52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(a)</w:t>
      </w:r>
      <w:r w:rsidRPr="00A9095F">
        <w:rPr>
          <w:spacing w:val="-2"/>
          <w:sz w:val="24"/>
          <w:szCs w:val="24"/>
        </w:rPr>
        <w:tab/>
        <w:t xml:space="preserve">The City of </w:t>
      </w:r>
      <w:r w:rsidR="00ED601B" w:rsidRPr="00A9095F">
        <w:rPr>
          <w:spacing w:val="-2"/>
          <w:sz w:val="24"/>
          <w:szCs w:val="24"/>
        </w:rPr>
        <w:t>Lexington</w:t>
      </w:r>
      <w:r w:rsidRPr="00A9095F">
        <w:rPr>
          <w:spacing w:val="-2"/>
          <w:sz w:val="24"/>
          <w:szCs w:val="24"/>
        </w:rPr>
        <w:t>, Nebraska (the “</w:t>
      </w:r>
      <w:r w:rsidRPr="00A9095F">
        <w:rPr>
          <w:b/>
          <w:spacing w:val="-2"/>
          <w:sz w:val="24"/>
          <w:szCs w:val="24"/>
        </w:rPr>
        <w:t>City</w:t>
      </w:r>
      <w:r w:rsidRPr="00A9095F">
        <w:rPr>
          <w:spacing w:val="-2"/>
          <w:sz w:val="24"/>
          <w:szCs w:val="24"/>
        </w:rPr>
        <w:t xml:space="preserve">”), pursuant to the Plan Resolution (hereinafter defined), approved the City of </w:t>
      </w:r>
      <w:r w:rsidR="00ED601B" w:rsidRPr="00A9095F">
        <w:rPr>
          <w:spacing w:val="-2"/>
          <w:sz w:val="24"/>
          <w:szCs w:val="24"/>
        </w:rPr>
        <w:t>Lexington</w:t>
      </w:r>
      <w:r w:rsidRPr="00A9095F">
        <w:rPr>
          <w:spacing w:val="-2"/>
          <w:sz w:val="24"/>
          <w:szCs w:val="24"/>
        </w:rPr>
        <w:t xml:space="preserve"> Redevelopment </w:t>
      </w:r>
      <w:r w:rsidR="00E31C31" w:rsidRPr="00A9095F">
        <w:rPr>
          <w:spacing w:val="-2"/>
          <w:sz w:val="24"/>
          <w:szCs w:val="24"/>
        </w:rPr>
        <w:t xml:space="preserve">Plan </w:t>
      </w:r>
      <w:r w:rsidR="00ED601B" w:rsidRPr="00A9095F">
        <w:rPr>
          <w:spacing w:val="-2"/>
          <w:sz w:val="24"/>
          <w:szCs w:val="24"/>
        </w:rPr>
        <w:t xml:space="preserve">for </w:t>
      </w:r>
      <w:r w:rsidR="00190C8B" w:rsidRPr="00A9095F">
        <w:rPr>
          <w:spacing w:val="-2"/>
          <w:sz w:val="24"/>
          <w:szCs w:val="24"/>
        </w:rPr>
        <w:t>Hank’s C Store</w:t>
      </w:r>
      <w:r w:rsidR="00073C2E" w:rsidRPr="00A9095F">
        <w:rPr>
          <w:spacing w:val="-2"/>
          <w:sz w:val="24"/>
          <w:szCs w:val="24"/>
        </w:rPr>
        <w:t xml:space="preserve"> </w:t>
      </w:r>
      <w:r w:rsidRPr="00A9095F">
        <w:rPr>
          <w:spacing w:val="-2"/>
          <w:sz w:val="24"/>
          <w:szCs w:val="24"/>
        </w:rPr>
        <w:t xml:space="preserve">(the </w:t>
      </w:r>
      <w:r w:rsidRPr="00A9095F">
        <w:rPr>
          <w:b/>
          <w:bCs/>
          <w:spacing w:val="-2"/>
          <w:sz w:val="24"/>
          <w:szCs w:val="24"/>
        </w:rPr>
        <w:t>“Redevelopment Plan”</w:t>
      </w:r>
      <w:r w:rsidRPr="00A9095F">
        <w:rPr>
          <w:spacing w:val="-2"/>
          <w:sz w:val="24"/>
          <w:szCs w:val="24"/>
        </w:rPr>
        <w:t xml:space="preserve">) under and pursuant to which the </w:t>
      </w:r>
      <w:r w:rsidR="00F5121E" w:rsidRPr="00A9095F">
        <w:rPr>
          <w:spacing w:val="-2"/>
          <w:sz w:val="24"/>
          <w:szCs w:val="24"/>
        </w:rPr>
        <w:t>Agency</w:t>
      </w:r>
      <w:r w:rsidRPr="00A9095F">
        <w:rPr>
          <w:spacing w:val="-2"/>
          <w:sz w:val="24"/>
          <w:szCs w:val="24"/>
        </w:rPr>
        <w:t xml:space="preserve"> shall undertake from time to time to redevelop and rehabilitate the Redevelopment Area (hereinafter defined).</w:t>
      </w:r>
    </w:p>
    <w:p w14:paraId="6F7DAA94" w14:textId="77777777" w:rsidR="00440864" w:rsidRPr="00A9095F" w:rsidRDefault="00440864" w:rsidP="00440864">
      <w:pPr>
        <w:tabs>
          <w:tab w:val="left" w:pos="0"/>
        </w:tabs>
        <w:suppressAutoHyphens/>
        <w:spacing w:line="240" w:lineRule="atLeast"/>
        <w:rPr>
          <w:spacing w:val="-2"/>
          <w:sz w:val="24"/>
          <w:szCs w:val="24"/>
        </w:rPr>
      </w:pPr>
    </w:p>
    <w:p w14:paraId="1A89FECD" w14:textId="1A0DC59A"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lastRenderedPageBreak/>
        <w:tab/>
        <w:t>(b)</w:t>
      </w:r>
      <w:r w:rsidRPr="00A9095F">
        <w:rPr>
          <w:spacing w:val="-2"/>
          <w:sz w:val="24"/>
          <w:szCs w:val="24"/>
        </w:rPr>
        <w:tab/>
        <w:t xml:space="preserve">Pursuant to the Redevelopment Plan, the </w:t>
      </w:r>
      <w:r w:rsidR="00F5121E" w:rsidRPr="00A9095F">
        <w:rPr>
          <w:spacing w:val="-2"/>
          <w:sz w:val="24"/>
          <w:szCs w:val="24"/>
        </w:rPr>
        <w:t>Agency</w:t>
      </w:r>
      <w:r w:rsidRPr="00A9095F">
        <w:rPr>
          <w:spacing w:val="-2"/>
          <w:sz w:val="24"/>
          <w:szCs w:val="24"/>
        </w:rPr>
        <w:t xml:space="preserve"> has previously obligated itself and/or will hereafter obligate itself to provide a portion of the financing to acquire, construct, reconstruct, improve, extend, rehabilitate, install, equip, furnish and complete, at the cost and expense of the Redeveloper, a portion of the improvements (as defined in the Redevelopment Contract hereinafter identified) in the Redevelopment Area (the </w:t>
      </w:r>
      <w:r w:rsidRPr="00A9095F">
        <w:rPr>
          <w:b/>
          <w:bCs/>
          <w:spacing w:val="-2"/>
          <w:sz w:val="24"/>
          <w:szCs w:val="24"/>
        </w:rPr>
        <w:t>“Project Costs”</w:t>
      </w:r>
      <w:r w:rsidRPr="00A9095F">
        <w:rPr>
          <w:spacing w:val="-2"/>
          <w:sz w:val="24"/>
          <w:szCs w:val="24"/>
        </w:rPr>
        <w:t xml:space="preserve">), (as defined in the Redevelopment Contract), (collectively, the </w:t>
      </w:r>
      <w:r w:rsidRPr="00A9095F">
        <w:rPr>
          <w:b/>
          <w:bCs/>
          <w:spacing w:val="-2"/>
          <w:sz w:val="24"/>
          <w:szCs w:val="24"/>
        </w:rPr>
        <w:t>“Project”</w:t>
      </w:r>
      <w:r w:rsidRPr="00A9095F">
        <w:rPr>
          <w:spacing w:val="-2"/>
          <w:sz w:val="24"/>
          <w:szCs w:val="24"/>
        </w:rPr>
        <w:t>), as more fully described in the Redevelopment Contract (hereinafter defined).</w:t>
      </w:r>
    </w:p>
    <w:p w14:paraId="3B00CF9F" w14:textId="77777777" w:rsidR="00440864" w:rsidRPr="00A9095F" w:rsidRDefault="00440864" w:rsidP="00440864">
      <w:pPr>
        <w:tabs>
          <w:tab w:val="left" w:pos="0"/>
        </w:tabs>
        <w:suppressAutoHyphens/>
        <w:spacing w:line="240" w:lineRule="atLeast"/>
        <w:rPr>
          <w:spacing w:val="-2"/>
          <w:sz w:val="24"/>
          <w:szCs w:val="24"/>
        </w:rPr>
      </w:pPr>
    </w:p>
    <w:p w14:paraId="2929D5BD" w14:textId="7372876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(c)</w:t>
      </w:r>
      <w:r w:rsidRPr="00A9095F">
        <w:rPr>
          <w:spacing w:val="-2"/>
          <w:sz w:val="24"/>
          <w:szCs w:val="24"/>
        </w:rPr>
        <w:tab/>
        <w:t xml:space="preserve">The </w:t>
      </w:r>
      <w:r w:rsidR="00F5121E" w:rsidRPr="00A9095F">
        <w:rPr>
          <w:spacing w:val="-2"/>
          <w:sz w:val="24"/>
          <w:szCs w:val="24"/>
        </w:rPr>
        <w:t>Agency</w:t>
      </w:r>
      <w:r w:rsidRPr="00A9095F">
        <w:rPr>
          <w:spacing w:val="-2"/>
          <w:sz w:val="24"/>
          <w:szCs w:val="24"/>
        </w:rPr>
        <w:t xml:space="preserve"> is authorized by the Redevelopment Law (hereinafter defined) to issue tax allocation notes for the purpose of paying the costs and expenses of the Project, the principal </w:t>
      </w:r>
      <w:r w:rsidR="001A0425" w:rsidRPr="00A9095F">
        <w:rPr>
          <w:spacing w:val="-2"/>
          <w:sz w:val="24"/>
          <w:szCs w:val="24"/>
        </w:rPr>
        <w:t xml:space="preserve">and interest </w:t>
      </w:r>
      <w:r w:rsidRPr="00A9095F">
        <w:rPr>
          <w:spacing w:val="-2"/>
          <w:sz w:val="24"/>
          <w:szCs w:val="24"/>
        </w:rPr>
        <w:t>of which is payable from certain tax revenues as set forth in the Redevelopment Law.</w:t>
      </w:r>
    </w:p>
    <w:p w14:paraId="44F9785F" w14:textId="77777777" w:rsidR="00440864" w:rsidRPr="00A9095F" w:rsidRDefault="00440864" w:rsidP="00440864">
      <w:pPr>
        <w:tabs>
          <w:tab w:val="left" w:pos="0"/>
        </w:tabs>
        <w:suppressAutoHyphens/>
        <w:spacing w:line="240" w:lineRule="atLeast"/>
        <w:ind w:left="720" w:hanging="720"/>
        <w:rPr>
          <w:spacing w:val="-2"/>
          <w:sz w:val="24"/>
          <w:szCs w:val="24"/>
        </w:rPr>
      </w:pPr>
    </w:p>
    <w:p w14:paraId="318B9DA5" w14:textId="2A6D4545"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(d)</w:t>
      </w:r>
      <w:r w:rsidRPr="00A9095F">
        <w:rPr>
          <w:spacing w:val="-2"/>
          <w:sz w:val="24"/>
          <w:szCs w:val="24"/>
        </w:rPr>
        <w:tab/>
        <w:t xml:space="preserve">In order to provide funds to pay a portion of the costs of the Project, it is necessary, desirable, advisable, and in the best interest of the </w:t>
      </w:r>
      <w:r w:rsidR="00F5121E" w:rsidRPr="00A9095F">
        <w:rPr>
          <w:spacing w:val="-2"/>
          <w:sz w:val="24"/>
          <w:szCs w:val="24"/>
        </w:rPr>
        <w:t>Agency</w:t>
      </w:r>
      <w:r w:rsidRPr="00A9095F">
        <w:rPr>
          <w:spacing w:val="-2"/>
          <w:sz w:val="24"/>
          <w:szCs w:val="24"/>
        </w:rPr>
        <w:t xml:space="preserve"> for the </w:t>
      </w:r>
      <w:r w:rsidR="00F5121E" w:rsidRPr="00A9095F">
        <w:rPr>
          <w:spacing w:val="-2"/>
          <w:sz w:val="24"/>
          <w:szCs w:val="24"/>
        </w:rPr>
        <w:t>Agency</w:t>
      </w:r>
      <w:r w:rsidRPr="00A9095F">
        <w:rPr>
          <w:spacing w:val="-2"/>
          <w:sz w:val="24"/>
          <w:szCs w:val="24"/>
        </w:rPr>
        <w:t xml:space="preserve"> to issue </w:t>
      </w:r>
      <w:r w:rsidR="006211D3" w:rsidRPr="00A9095F">
        <w:rPr>
          <w:spacing w:val="-2"/>
          <w:sz w:val="24"/>
          <w:szCs w:val="24"/>
        </w:rPr>
        <w:t>a</w:t>
      </w:r>
      <w:r w:rsidRPr="00A9095F">
        <w:rPr>
          <w:spacing w:val="-2"/>
          <w:sz w:val="24"/>
          <w:szCs w:val="24"/>
        </w:rPr>
        <w:t xml:space="preserve"> </w:t>
      </w:r>
      <w:r w:rsidR="00F849E5" w:rsidRPr="00A9095F">
        <w:rPr>
          <w:spacing w:val="-2"/>
          <w:sz w:val="24"/>
          <w:szCs w:val="24"/>
        </w:rPr>
        <w:t xml:space="preserve">Tax </w:t>
      </w:r>
      <w:r w:rsidR="00260CEF" w:rsidRPr="00A9095F">
        <w:rPr>
          <w:spacing w:val="-2"/>
          <w:sz w:val="24"/>
          <w:szCs w:val="24"/>
        </w:rPr>
        <w:t>Increment</w:t>
      </w:r>
      <w:r w:rsidR="00F849E5" w:rsidRPr="00A9095F">
        <w:rPr>
          <w:spacing w:val="-2"/>
          <w:sz w:val="24"/>
          <w:szCs w:val="24"/>
        </w:rPr>
        <w:t xml:space="preserve"> Development Revenue Note</w:t>
      </w:r>
      <w:r w:rsidRPr="00A9095F">
        <w:rPr>
          <w:spacing w:val="-2"/>
          <w:sz w:val="24"/>
          <w:szCs w:val="24"/>
        </w:rPr>
        <w:t xml:space="preserve"> or other obligation in a</w:t>
      </w:r>
      <w:r w:rsidR="00037C78" w:rsidRPr="00A9095F">
        <w:rPr>
          <w:spacing w:val="-2"/>
          <w:sz w:val="24"/>
          <w:szCs w:val="24"/>
        </w:rPr>
        <w:t>n aggregate</w:t>
      </w:r>
      <w:r w:rsidRPr="00A9095F">
        <w:rPr>
          <w:spacing w:val="-2"/>
          <w:sz w:val="24"/>
          <w:szCs w:val="24"/>
        </w:rPr>
        <w:t xml:space="preserve"> principal amount not to exceed </w:t>
      </w:r>
      <w:r w:rsidR="00073C2E" w:rsidRPr="00A9095F">
        <w:rPr>
          <w:spacing w:val="-2"/>
          <w:sz w:val="24"/>
          <w:szCs w:val="24"/>
        </w:rPr>
        <w:t>$</w:t>
      </w:r>
      <w:r w:rsidR="00190C8B" w:rsidRPr="00A9095F">
        <w:rPr>
          <w:spacing w:val="-2"/>
          <w:sz w:val="24"/>
          <w:szCs w:val="24"/>
        </w:rPr>
        <w:t>457,000</w:t>
      </w:r>
      <w:r w:rsidRPr="00A9095F">
        <w:rPr>
          <w:spacing w:val="-2"/>
          <w:sz w:val="24"/>
          <w:szCs w:val="24"/>
        </w:rPr>
        <w:t xml:space="preserve"> (the </w:t>
      </w:r>
      <w:r w:rsidRPr="00A9095F">
        <w:rPr>
          <w:b/>
          <w:bCs/>
          <w:spacing w:val="-2"/>
          <w:sz w:val="24"/>
          <w:szCs w:val="24"/>
        </w:rPr>
        <w:t>“Note”</w:t>
      </w:r>
      <w:r w:rsidRPr="00A9095F">
        <w:rPr>
          <w:spacing w:val="-2"/>
          <w:sz w:val="24"/>
          <w:szCs w:val="24"/>
        </w:rPr>
        <w:t>).</w:t>
      </w:r>
    </w:p>
    <w:p w14:paraId="542B8135" w14:textId="77777777" w:rsidR="00440864" w:rsidRPr="00A9095F" w:rsidRDefault="00440864" w:rsidP="00440864">
      <w:pPr>
        <w:tabs>
          <w:tab w:val="left" w:pos="0"/>
          <w:tab w:val="left" w:pos="1620"/>
        </w:tabs>
        <w:suppressAutoHyphens/>
        <w:spacing w:line="240" w:lineRule="atLeast"/>
        <w:rPr>
          <w:spacing w:val="-2"/>
          <w:sz w:val="24"/>
          <w:szCs w:val="24"/>
        </w:rPr>
      </w:pPr>
    </w:p>
    <w:p w14:paraId="2408A5EC"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(e)</w:t>
      </w:r>
      <w:r w:rsidRPr="00A9095F">
        <w:rPr>
          <w:spacing w:val="-2"/>
          <w:sz w:val="24"/>
          <w:szCs w:val="24"/>
        </w:rPr>
        <w:tab/>
      </w:r>
      <w:r w:rsidRPr="00A9095F">
        <w:rPr>
          <w:sz w:val="24"/>
          <w:szCs w:val="24"/>
        </w:rPr>
        <w:t>All conditions, acts and things required to exist or to be done precedent to the issuance of the Note do exist and have been done as required by law.</w:t>
      </w:r>
    </w:p>
    <w:p w14:paraId="68A840E3" w14:textId="77777777" w:rsidR="00440864" w:rsidRPr="00A9095F" w:rsidRDefault="00440864" w:rsidP="00440864">
      <w:pPr>
        <w:tabs>
          <w:tab w:val="left" w:pos="0"/>
        </w:tabs>
        <w:suppressAutoHyphens/>
        <w:spacing w:line="240" w:lineRule="atLeast"/>
        <w:rPr>
          <w:b/>
          <w:bCs/>
          <w:sz w:val="24"/>
          <w:szCs w:val="24"/>
        </w:rPr>
      </w:pPr>
    </w:p>
    <w:p w14:paraId="19CE2E31" w14:textId="77777777" w:rsidR="00440864" w:rsidRPr="0086181E" w:rsidRDefault="00440864" w:rsidP="00440864">
      <w:pPr>
        <w:tabs>
          <w:tab w:val="left" w:pos="0"/>
        </w:tabs>
        <w:suppressAutoHyphens/>
        <w:spacing w:line="240" w:lineRule="atLeast"/>
        <w:jc w:val="center"/>
        <w:rPr>
          <w:b/>
          <w:bCs/>
          <w:sz w:val="24"/>
          <w:szCs w:val="24"/>
          <w:lang w:val="fr-FR"/>
        </w:rPr>
      </w:pPr>
      <w:r w:rsidRPr="0086181E">
        <w:rPr>
          <w:b/>
          <w:bCs/>
          <w:sz w:val="24"/>
          <w:szCs w:val="24"/>
          <w:lang w:val="fr-FR"/>
        </w:rPr>
        <w:t>ARTICLE II</w:t>
      </w:r>
      <w:r w:rsidRPr="00A9095F">
        <w:rPr>
          <w:b/>
          <w:bCs/>
          <w:sz w:val="24"/>
          <w:szCs w:val="24"/>
        </w:rPr>
        <w:fldChar w:fldCharType="begin"/>
      </w:r>
      <w:r w:rsidRPr="0086181E">
        <w:rPr>
          <w:sz w:val="24"/>
          <w:szCs w:val="24"/>
          <w:lang w:val="fr-FR"/>
        </w:rPr>
        <w:instrText xml:space="preserve"> TC "</w:instrText>
      </w:r>
      <w:bookmarkStart w:id="26" w:name="_Toc283307685"/>
      <w:bookmarkStart w:id="27" w:name="_Toc283307755"/>
      <w:bookmarkStart w:id="28" w:name="_Toc283307825"/>
      <w:bookmarkStart w:id="29" w:name="_Toc283379979"/>
      <w:bookmarkStart w:id="30" w:name="_Toc283381498"/>
      <w:bookmarkStart w:id="31" w:name="_Toc285699180"/>
      <w:bookmarkStart w:id="32" w:name="_Toc286822683"/>
      <w:bookmarkStart w:id="33" w:name="_Toc286835156"/>
      <w:bookmarkStart w:id="34" w:name="_Toc286835230"/>
      <w:bookmarkStart w:id="35" w:name="_Toc286835305"/>
      <w:bookmarkStart w:id="36" w:name="_Toc286835380"/>
      <w:bookmarkStart w:id="37" w:name="_Toc318963650"/>
      <w:r w:rsidRPr="0086181E">
        <w:rPr>
          <w:b/>
          <w:bCs/>
          <w:sz w:val="24"/>
          <w:szCs w:val="24"/>
          <w:lang w:val="fr-FR"/>
        </w:rPr>
        <w:instrText>ARTICLE II</w:instrText>
      </w:r>
      <w:bookmarkEnd w:id="26"/>
      <w:bookmarkEnd w:id="27"/>
      <w:bookmarkEnd w:id="28"/>
      <w:bookmarkEnd w:id="29"/>
      <w:bookmarkEnd w:id="30"/>
      <w:bookmarkEnd w:id="31"/>
      <w:bookmarkEnd w:id="32"/>
      <w:bookmarkEnd w:id="33"/>
      <w:bookmarkEnd w:id="34"/>
      <w:bookmarkEnd w:id="35"/>
      <w:bookmarkEnd w:id="36"/>
      <w:bookmarkEnd w:id="37"/>
      <w:r w:rsidRPr="0086181E">
        <w:rPr>
          <w:sz w:val="24"/>
          <w:szCs w:val="24"/>
          <w:lang w:val="fr-FR"/>
        </w:rPr>
        <w:instrText xml:space="preserve">" \f C \l "1" </w:instrText>
      </w:r>
      <w:r w:rsidRPr="00A9095F">
        <w:rPr>
          <w:b/>
          <w:bCs/>
          <w:sz w:val="24"/>
          <w:szCs w:val="24"/>
        </w:rPr>
        <w:fldChar w:fldCharType="end"/>
      </w:r>
    </w:p>
    <w:p w14:paraId="15CECC98" w14:textId="77777777" w:rsidR="00440864" w:rsidRPr="0086181E" w:rsidRDefault="00440864" w:rsidP="00440864">
      <w:pPr>
        <w:tabs>
          <w:tab w:val="left" w:pos="0"/>
        </w:tabs>
        <w:suppressAutoHyphens/>
        <w:spacing w:line="240" w:lineRule="atLeast"/>
        <w:rPr>
          <w:b/>
          <w:bCs/>
          <w:spacing w:val="-2"/>
          <w:sz w:val="24"/>
          <w:szCs w:val="24"/>
          <w:lang w:val="fr-FR"/>
        </w:rPr>
      </w:pPr>
    </w:p>
    <w:p w14:paraId="398B9EF0" w14:textId="77777777" w:rsidR="00440864" w:rsidRPr="0086181E" w:rsidRDefault="00440864" w:rsidP="00440864">
      <w:pPr>
        <w:tabs>
          <w:tab w:val="left" w:pos="0"/>
        </w:tabs>
        <w:suppressAutoHyphens/>
        <w:spacing w:line="240" w:lineRule="atLeast"/>
        <w:jc w:val="center"/>
        <w:rPr>
          <w:b/>
          <w:bCs/>
          <w:sz w:val="24"/>
          <w:szCs w:val="24"/>
          <w:lang w:val="fr-FR"/>
        </w:rPr>
      </w:pPr>
      <w:r w:rsidRPr="0086181E">
        <w:rPr>
          <w:b/>
          <w:bCs/>
          <w:sz w:val="24"/>
          <w:szCs w:val="24"/>
          <w:lang w:val="fr-FR"/>
        </w:rPr>
        <w:t xml:space="preserve">CERTAIN </w:t>
      </w:r>
      <w:proofErr w:type="gramStart"/>
      <w:r w:rsidRPr="0086181E">
        <w:rPr>
          <w:b/>
          <w:bCs/>
          <w:sz w:val="24"/>
          <w:szCs w:val="24"/>
          <w:lang w:val="fr-FR"/>
        </w:rPr>
        <w:t>DEFINITIONS;</w:t>
      </w:r>
      <w:proofErr w:type="gramEnd"/>
      <w:r w:rsidRPr="0086181E">
        <w:rPr>
          <w:b/>
          <w:bCs/>
          <w:sz w:val="24"/>
          <w:szCs w:val="24"/>
          <w:lang w:val="fr-FR"/>
        </w:rPr>
        <w:t xml:space="preserve"> COMPUTATIONS; </w:t>
      </w:r>
    </w:p>
    <w:p w14:paraId="3C5D2E1C" w14:textId="77777777" w:rsidR="00440864" w:rsidRPr="00A9095F" w:rsidRDefault="00440864" w:rsidP="00440864">
      <w:pPr>
        <w:tabs>
          <w:tab w:val="left" w:pos="0"/>
        </w:tabs>
        <w:suppressAutoHyphens/>
        <w:spacing w:line="240" w:lineRule="atLeast"/>
        <w:jc w:val="center"/>
        <w:rPr>
          <w:sz w:val="24"/>
          <w:szCs w:val="24"/>
        </w:rPr>
      </w:pPr>
      <w:r w:rsidRPr="00A9095F">
        <w:rPr>
          <w:b/>
          <w:bCs/>
          <w:sz w:val="24"/>
          <w:szCs w:val="24"/>
        </w:rPr>
        <w:t>CERTIFICATES AND OPINIONS; ORDERS AND DIRECTIONS</w:t>
      </w:r>
      <w:r w:rsidRPr="00A9095F">
        <w:rPr>
          <w:b/>
          <w:bCs/>
          <w:sz w:val="24"/>
          <w:szCs w:val="24"/>
        </w:rPr>
        <w:fldChar w:fldCharType="begin"/>
      </w:r>
      <w:r w:rsidRPr="00A9095F">
        <w:rPr>
          <w:sz w:val="24"/>
          <w:szCs w:val="24"/>
        </w:rPr>
        <w:instrText xml:space="preserve"> TC "</w:instrText>
      </w:r>
      <w:bookmarkStart w:id="38" w:name="_Toc283307686"/>
      <w:bookmarkStart w:id="39" w:name="_Toc283307756"/>
      <w:bookmarkStart w:id="40" w:name="_Toc283307826"/>
      <w:bookmarkStart w:id="41" w:name="_Toc283379980"/>
      <w:bookmarkStart w:id="42" w:name="_Toc283381499"/>
      <w:bookmarkStart w:id="43" w:name="_Toc285699181"/>
      <w:bookmarkStart w:id="44" w:name="_Toc286822684"/>
      <w:bookmarkStart w:id="45" w:name="_Toc286835157"/>
      <w:bookmarkStart w:id="46" w:name="_Toc286835231"/>
      <w:bookmarkStart w:id="47" w:name="_Toc286835306"/>
      <w:bookmarkStart w:id="48" w:name="_Toc286835381"/>
      <w:bookmarkStart w:id="49" w:name="_Toc318963651"/>
      <w:r w:rsidRPr="00A9095F">
        <w:rPr>
          <w:b/>
          <w:bCs/>
          <w:sz w:val="24"/>
          <w:szCs w:val="24"/>
        </w:rPr>
        <w:instrText>CERTAIN DEFINITIONS; COMPUTATIONS; CERTIFICATES AND OPINIONS; ORDERS AND DIRECTIONS</w:instrText>
      </w:r>
      <w:bookmarkEnd w:id="38"/>
      <w:bookmarkEnd w:id="39"/>
      <w:bookmarkEnd w:id="40"/>
      <w:bookmarkEnd w:id="41"/>
      <w:bookmarkEnd w:id="42"/>
      <w:bookmarkEnd w:id="43"/>
      <w:bookmarkEnd w:id="44"/>
      <w:bookmarkEnd w:id="45"/>
      <w:bookmarkEnd w:id="46"/>
      <w:bookmarkEnd w:id="47"/>
      <w:bookmarkEnd w:id="48"/>
      <w:bookmarkEnd w:id="49"/>
      <w:r w:rsidRPr="00A9095F">
        <w:rPr>
          <w:sz w:val="24"/>
          <w:szCs w:val="24"/>
        </w:rPr>
        <w:instrText xml:space="preserve">" \f C \l "2" </w:instrText>
      </w:r>
      <w:r w:rsidRPr="00A9095F">
        <w:rPr>
          <w:b/>
          <w:bCs/>
          <w:sz w:val="24"/>
          <w:szCs w:val="24"/>
        </w:rPr>
        <w:fldChar w:fldCharType="end"/>
      </w:r>
    </w:p>
    <w:p w14:paraId="5DBEC89A" w14:textId="77777777" w:rsidR="00440864" w:rsidRPr="00A9095F" w:rsidRDefault="00440864" w:rsidP="00440864">
      <w:pPr>
        <w:tabs>
          <w:tab w:val="left" w:pos="0"/>
        </w:tabs>
        <w:suppressAutoHyphens/>
        <w:spacing w:line="240" w:lineRule="atLeast"/>
        <w:rPr>
          <w:spacing w:val="-2"/>
          <w:sz w:val="24"/>
          <w:szCs w:val="24"/>
        </w:rPr>
      </w:pPr>
    </w:p>
    <w:p w14:paraId="7B22B361" w14:textId="77777777" w:rsidR="00440864" w:rsidRPr="00A9095F" w:rsidRDefault="00440864" w:rsidP="00440864">
      <w:pPr>
        <w:tabs>
          <w:tab w:val="left" w:pos="-1440"/>
        </w:tabs>
        <w:ind w:firstLine="720"/>
        <w:rPr>
          <w:spacing w:val="-2"/>
          <w:sz w:val="24"/>
          <w:szCs w:val="24"/>
        </w:rPr>
      </w:pPr>
      <w:r w:rsidRPr="00A9095F">
        <w:rPr>
          <w:b/>
          <w:bCs/>
          <w:spacing w:val="-2"/>
          <w:sz w:val="24"/>
          <w:szCs w:val="24"/>
        </w:rPr>
        <w:t>Section 2.1.  Definitions of Special Terms</w:t>
      </w:r>
      <w:r w:rsidRPr="00A9095F">
        <w:rPr>
          <w:b/>
          <w:bCs/>
          <w:spacing w:val="-2"/>
          <w:sz w:val="24"/>
          <w:szCs w:val="24"/>
        </w:rPr>
        <w:fldChar w:fldCharType="begin"/>
      </w:r>
      <w:r w:rsidRPr="00A9095F">
        <w:rPr>
          <w:sz w:val="24"/>
          <w:szCs w:val="24"/>
        </w:rPr>
        <w:instrText xml:space="preserve"> TC "</w:instrText>
      </w:r>
      <w:bookmarkStart w:id="50" w:name="_Toc283307687"/>
      <w:bookmarkStart w:id="51" w:name="_Toc318963652"/>
      <w:r w:rsidRPr="00A9095F">
        <w:rPr>
          <w:sz w:val="24"/>
          <w:szCs w:val="24"/>
        </w:rPr>
        <w:instrText>Section 2.1.  Definitions of Special Terms</w:instrText>
      </w:r>
      <w:bookmarkEnd w:id="50"/>
      <w:bookmarkEnd w:id="51"/>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Unless the context clearly indicates some other meaning or may otherwise require, and in addition to those terms defined elsewhere herein, the terms defined in this </w:t>
      </w:r>
      <w:r w:rsidRPr="00A9095F">
        <w:rPr>
          <w:b/>
          <w:bCs/>
          <w:spacing w:val="-2"/>
          <w:sz w:val="24"/>
          <w:szCs w:val="24"/>
        </w:rPr>
        <w:t>Section 2.1</w:t>
      </w:r>
      <w:r w:rsidRPr="00A9095F">
        <w:rPr>
          <w:spacing w:val="-2"/>
          <w:sz w:val="24"/>
          <w:szCs w:val="24"/>
        </w:rPr>
        <w:t xml:space="preserve"> shall, for all purposes of this Resolution, any Resolution or other instrument amendatory hereof or supplemental hereto, instrument or document herein or therein mentioned, have the meanings specified herein, with the following definitions to be equally applicable to both the singular and plural forms of any terms defined herein:</w:t>
      </w:r>
    </w:p>
    <w:p w14:paraId="7D487E9B" w14:textId="77777777" w:rsidR="00440864" w:rsidRPr="00A9095F" w:rsidRDefault="00440864" w:rsidP="00440864">
      <w:pPr>
        <w:tabs>
          <w:tab w:val="left" w:pos="0"/>
        </w:tabs>
        <w:suppressAutoHyphens/>
        <w:spacing w:line="240" w:lineRule="atLeast"/>
        <w:rPr>
          <w:b/>
          <w:bCs/>
          <w:spacing w:val="-2"/>
          <w:sz w:val="24"/>
          <w:szCs w:val="24"/>
        </w:rPr>
      </w:pPr>
    </w:p>
    <w:p w14:paraId="612DEF93" w14:textId="1D626250" w:rsidR="00440864" w:rsidRPr="00A9095F" w:rsidRDefault="00440864" w:rsidP="00440864">
      <w:pPr>
        <w:tabs>
          <w:tab w:val="left" w:pos="0"/>
        </w:tabs>
        <w:suppressAutoHyphens/>
        <w:spacing w:line="240" w:lineRule="atLeast"/>
        <w:rPr>
          <w:bCs/>
          <w:spacing w:val="-2"/>
          <w:sz w:val="24"/>
          <w:szCs w:val="24"/>
        </w:rPr>
      </w:pPr>
      <w:r w:rsidRPr="00A9095F">
        <w:rPr>
          <w:b/>
          <w:bCs/>
          <w:spacing w:val="-2"/>
          <w:sz w:val="24"/>
          <w:szCs w:val="24"/>
        </w:rPr>
        <w:tab/>
        <w:t>“</w:t>
      </w:r>
      <w:r w:rsidR="00F5121E" w:rsidRPr="00A9095F">
        <w:rPr>
          <w:b/>
          <w:bCs/>
          <w:spacing w:val="-2"/>
          <w:sz w:val="24"/>
          <w:szCs w:val="24"/>
        </w:rPr>
        <w:t>Agency</w:t>
      </w:r>
      <w:r w:rsidRPr="00A9095F">
        <w:rPr>
          <w:b/>
          <w:bCs/>
          <w:spacing w:val="-2"/>
          <w:sz w:val="24"/>
          <w:szCs w:val="24"/>
        </w:rPr>
        <w:t>”</w:t>
      </w:r>
      <w:r w:rsidRPr="00A9095F">
        <w:rPr>
          <w:bCs/>
          <w:spacing w:val="-2"/>
          <w:sz w:val="24"/>
          <w:szCs w:val="24"/>
        </w:rPr>
        <w:t xml:space="preserve"> means the Community </w:t>
      </w:r>
      <w:r w:rsidR="00F5121E" w:rsidRPr="00A9095F">
        <w:rPr>
          <w:bCs/>
          <w:spacing w:val="-2"/>
          <w:sz w:val="24"/>
          <w:szCs w:val="24"/>
        </w:rPr>
        <w:t>Development Agency</w:t>
      </w:r>
      <w:r w:rsidRPr="00A9095F">
        <w:rPr>
          <w:bCs/>
          <w:spacing w:val="-2"/>
          <w:sz w:val="24"/>
          <w:szCs w:val="24"/>
        </w:rPr>
        <w:t xml:space="preserve"> of </w:t>
      </w:r>
      <w:r w:rsidR="00ED601B" w:rsidRPr="00A9095F">
        <w:rPr>
          <w:bCs/>
          <w:spacing w:val="-2"/>
          <w:sz w:val="24"/>
          <w:szCs w:val="24"/>
        </w:rPr>
        <w:t>Lexington</w:t>
      </w:r>
      <w:r w:rsidRPr="00A9095F">
        <w:rPr>
          <w:bCs/>
          <w:spacing w:val="-2"/>
          <w:sz w:val="24"/>
          <w:szCs w:val="24"/>
        </w:rPr>
        <w:t>, Nebraska.</w:t>
      </w:r>
    </w:p>
    <w:p w14:paraId="3A4CD091" w14:textId="77777777" w:rsidR="00440864" w:rsidRPr="00A9095F" w:rsidRDefault="00440864" w:rsidP="00440864">
      <w:pPr>
        <w:tabs>
          <w:tab w:val="left" w:pos="0"/>
        </w:tabs>
        <w:suppressAutoHyphens/>
        <w:spacing w:line="240" w:lineRule="atLeast"/>
        <w:rPr>
          <w:bCs/>
          <w:spacing w:val="-2"/>
          <w:sz w:val="24"/>
          <w:szCs w:val="24"/>
        </w:rPr>
      </w:pPr>
    </w:p>
    <w:p w14:paraId="2FEA0F50" w14:textId="0B0D9FF6" w:rsidR="00440864" w:rsidRPr="00A9095F" w:rsidRDefault="00440864" w:rsidP="00440864">
      <w:pPr>
        <w:tabs>
          <w:tab w:val="left" w:pos="0"/>
        </w:tabs>
        <w:suppressAutoHyphens/>
        <w:spacing w:line="240" w:lineRule="atLeast"/>
        <w:rPr>
          <w:bCs/>
          <w:spacing w:val="-2"/>
          <w:sz w:val="24"/>
          <w:szCs w:val="24"/>
        </w:rPr>
      </w:pPr>
      <w:r w:rsidRPr="00A9095F">
        <w:rPr>
          <w:bCs/>
          <w:spacing w:val="-2"/>
          <w:sz w:val="24"/>
          <w:szCs w:val="24"/>
        </w:rPr>
        <w:tab/>
      </w:r>
      <w:r w:rsidRPr="00A9095F">
        <w:rPr>
          <w:b/>
          <w:bCs/>
          <w:spacing w:val="-2"/>
          <w:sz w:val="24"/>
          <w:szCs w:val="24"/>
        </w:rPr>
        <w:t>City”</w:t>
      </w:r>
      <w:r w:rsidRPr="00A9095F">
        <w:rPr>
          <w:bCs/>
          <w:spacing w:val="-2"/>
          <w:sz w:val="24"/>
          <w:szCs w:val="24"/>
        </w:rPr>
        <w:t xml:space="preserve"> means the City of </w:t>
      </w:r>
      <w:r w:rsidR="00ED601B" w:rsidRPr="00A9095F">
        <w:rPr>
          <w:bCs/>
          <w:spacing w:val="-2"/>
          <w:sz w:val="24"/>
          <w:szCs w:val="24"/>
        </w:rPr>
        <w:t>Lexington</w:t>
      </w:r>
      <w:r w:rsidRPr="00A9095F">
        <w:rPr>
          <w:bCs/>
          <w:spacing w:val="-2"/>
          <w:sz w:val="24"/>
          <w:szCs w:val="24"/>
        </w:rPr>
        <w:t>, Nebraska.</w:t>
      </w:r>
    </w:p>
    <w:p w14:paraId="415A3239" w14:textId="77777777" w:rsidR="00440864" w:rsidRPr="00A9095F" w:rsidRDefault="00440864" w:rsidP="00440864">
      <w:pPr>
        <w:tabs>
          <w:tab w:val="left" w:pos="0"/>
        </w:tabs>
        <w:suppressAutoHyphens/>
        <w:spacing w:line="240" w:lineRule="atLeast"/>
        <w:rPr>
          <w:b/>
          <w:bCs/>
          <w:spacing w:val="-2"/>
          <w:sz w:val="24"/>
          <w:szCs w:val="24"/>
        </w:rPr>
      </w:pPr>
    </w:p>
    <w:p w14:paraId="3C459D75" w14:textId="77777777" w:rsidR="00440864" w:rsidRPr="00A9095F" w:rsidRDefault="00440864" w:rsidP="00440864">
      <w:pPr>
        <w:tabs>
          <w:tab w:val="left" w:pos="0"/>
        </w:tabs>
        <w:suppressAutoHyphens/>
        <w:spacing w:line="240" w:lineRule="atLeast"/>
        <w:rPr>
          <w:b/>
          <w:bCs/>
          <w:spacing w:val="-2"/>
          <w:sz w:val="24"/>
          <w:szCs w:val="24"/>
        </w:rPr>
      </w:pPr>
      <w:r w:rsidRPr="00A9095F">
        <w:rPr>
          <w:b/>
          <w:bCs/>
          <w:spacing w:val="-2"/>
          <w:sz w:val="24"/>
          <w:szCs w:val="24"/>
        </w:rPr>
        <w:tab/>
        <w:t>“Project Costs”</w:t>
      </w:r>
      <w:r w:rsidRPr="00A9095F">
        <w:rPr>
          <w:bCs/>
          <w:spacing w:val="-2"/>
          <w:sz w:val="24"/>
          <w:szCs w:val="24"/>
        </w:rPr>
        <w:t xml:space="preserve"> means the redevelopment project costs (as defined in the Redevelopment Contract) in the Redevelopment Area, the costs of which are eligible to be paid from the proceeds of the Note.</w:t>
      </w:r>
    </w:p>
    <w:p w14:paraId="55B668CB" w14:textId="77777777" w:rsidR="00440864" w:rsidRPr="00A9095F" w:rsidRDefault="00440864" w:rsidP="00440864">
      <w:pPr>
        <w:tabs>
          <w:tab w:val="left" w:pos="0"/>
        </w:tabs>
        <w:suppressAutoHyphens/>
        <w:spacing w:line="240" w:lineRule="atLeast"/>
        <w:rPr>
          <w:b/>
          <w:bCs/>
          <w:spacing w:val="-2"/>
          <w:sz w:val="24"/>
          <w:szCs w:val="24"/>
        </w:rPr>
      </w:pPr>
    </w:p>
    <w:p w14:paraId="51DF2509" w14:textId="7686A8C4"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“Assessor”</w:t>
      </w:r>
      <w:r w:rsidRPr="00A9095F">
        <w:rPr>
          <w:spacing w:val="-2"/>
          <w:sz w:val="24"/>
          <w:szCs w:val="24"/>
        </w:rPr>
        <w:t xml:space="preserve"> means the Assessor of </w:t>
      </w:r>
      <w:r w:rsidR="00ED601B" w:rsidRPr="00A9095F">
        <w:rPr>
          <w:spacing w:val="-2"/>
          <w:sz w:val="24"/>
          <w:szCs w:val="24"/>
        </w:rPr>
        <w:t>Dawson</w:t>
      </w:r>
      <w:r w:rsidRPr="00A9095F">
        <w:rPr>
          <w:spacing w:val="-2"/>
          <w:sz w:val="24"/>
          <w:szCs w:val="24"/>
        </w:rPr>
        <w:t xml:space="preserve"> County, Nebraska.</w:t>
      </w:r>
    </w:p>
    <w:p w14:paraId="789CBCAF" w14:textId="77777777" w:rsidR="00440864" w:rsidRPr="00A9095F" w:rsidRDefault="00440864" w:rsidP="00440864">
      <w:pPr>
        <w:tabs>
          <w:tab w:val="left" w:pos="0"/>
        </w:tabs>
        <w:suppressAutoHyphens/>
        <w:spacing w:line="240" w:lineRule="atLeast"/>
        <w:rPr>
          <w:spacing w:val="-2"/>
          <w:sz w:val="24"/>
          <w:szCs w:val="24"/>
        </w:rPr>
      </w:pPr>
    </w:p>
    <w:p w14:paraId="2FFF6D6D" w14:textId="2A516B41" w:rsidR="00440864" w:rsidRPr="00A9095F" w:rsidRDefault="00440864" w:rsidP="00440864">
      <w:pPr>
        <w:tabs>
          <w:tab w:val="left" w:pos="0"/>
        </w:tabs>
        <w:suppressAutoHyphens/>
        <w:spacing w:line="240" w:lineRule="atLeast"/>
        <w:rPr>
          <w:sz w:val="24"/>
          <w:szCs w:val="24"/>
        </w:rPr>
      </w:pPr>
      <w:r w:rsidRPr="00A9095F">
        <w:rPr>
          <w:b/>
          <w:bCs/>
          <w:spacing w:val="-2"/>
          <w:sz w:val="24"/>
          <w:szCs w:val="24"/>
        </w:rPr>
        <w:tab/>
      </w:r>
      <w:r w:rsidRPr="00A9095F">
        <w:rPr>
          <w:b/>
          <w:sz w:val="24"/>
          <w:szCs w:val="24"/>
        </w:rPr>
        <w:t xml:space="preserve">“Note” </w:t>
      </w:r>
      <w:r w:rsidRPr="00A9095F">
        <w:rPr>
          <w:sz w:val="24"/>
          <w:szCs w:val="24"/>
        </w:rPr>
        <w:t xml:space="preserve">means the </w:t>
      </w:r>
      <w:r w:rsidR="00190C8B" w:rsidRPr="00A9095F">
        <w:rPr>
          <w:sz w:val="24"/>
          <w:szCs w:val="24"/>
        </w:rPr>
        <w:t>Hank’s C Store</w:t>
      </w:r>
      <w:r w:rsidRPr="00A9095F">
        <w:rPr>
          <w:sz w:val="24"/>
          <w:szCs w:val="24"/>
        </w:rPr>
        <w:t xml:space="preserve"> Redevelopment Project </w:t>
      </w:r>
      <w:r w:rsidR="00F849E5" w:rsidRPr="00A9095F">
        <w:rPr>
          <w:sz w:val="24"/>
          <w:szCs w:val="24"/>
        </w:rPr>
        <w:t xml:space="preserve">Tax </w:t>
      </w:r>
      <w:r w:rsidR="00260CEF" w:rsidRPr="00A9095F">
        <w:rPr>
          <w:sz w:val="24"/>
          <w:szCs w:val="24"/>
        </w:rPr>
        <w:t>Increment</w:t>
      </w:r>
      <w:r w:rsidR="00F849E5" w:rsidRPr="00A9095F">
        <w:rPr>
          <w:sz w:val="24"/>
          <w:szCs w:val="24"/>
        </w:rPr>
        <w:t xml:space="preserve"> Development Revenue Note</w:t>
      </w:r>
      <w:r w:rsidR="003D2487" w:rsidRPr="00A9095F">
        <w:rPr>
          <w:sz w:val="24"/>
          <w:szCs w:val="24"/>
        </w:rPr>
        <w:t xml:space="preserve"> </w:t>
      </w:r>
      <w:r w:rsidR="006211D3" w:rsidRPr="00A9095F">
        <w:rPr>
          <w:sz w:val="24"/>
          <w:szCs w:val="24"/>
        </w:rPr>
        <w:t xml:space="preserve">Series </w:t>
      </w:r>
      <w:r w:rsidR="00190C8B" w:rsidRPr="00A9095F">
        <w:rPr>
          <w:sz w:val="24"/>
          <w:szCs w:val="24"/>
        </w:rPr>
        <w:t>2024</w:t>
      </w:r>
      <w:r w:rsidRPr="00A9095F">
        <w:rPr>
          <w:sz w:val="24"/>
          <w:szCs w:val="24"/>
        </w:rPr>
        <w:t xml:space="preserve"> of the </w:t>
      </w:r>
      <w:r w:rsidR="00F5121E" w:rsidRPr="00A9095F">
        <w:rPr>
          <w:sz w:val="24"/>
          <w:szCs w:val="24"/>
        </w:rPr>
        <w:t>Agency</w:t>
      </w:r>
      <w:r w:rsidRPr="00A9095F">
        <w:rPr>
          <w:sz w:val="24"/>
          <w:szCs w:val="24"/>
        </w:rPr>
        <w:t xml:space="preserve">, in </w:t>
      </w:r>
      <w:r w:rsidRPr="00A9095F">
        <w:rPr>
          <w:spacing w:val="-2"/>
          <w:sz w:val="24"/>
          <w:szCs w:val="24"/>
        </w:rPr>
        <w:t>a</w:t>
      </w:r>
      <w:r w:rsidR="00037C78" w:rsidRPr="00A9095F">
        <w:rPr>
          <w:spacing w:val="-2"/>
          <w:sz w:val="24"/>
          <w:szCs w:val="24"/>
        </w:rPr>
        <w:t>n aggregate</w:t>
      </w:r>
      <w:r w:rsidRPr="00A9095F">
        <w:rPr>
          <w:spacing w:val="-2"/>
          <w:sz w:val="24"/>
          <w:szCs w:val="24"/>
        </w:rPr>
        <w:t xml:space="preserve"> principal amount not to exceed </w:t>
      </w:r>
      <w:r w:rsidR="00073C2E" w:rsidRPr="00A9095F">
        <w:rPr>
          <w:spacing w:val="-2"/>
          <w:sz w:val="24"/>
          <w:szCs w:val="24"/>
        </w:rPr>
        <w:t>$</w:t>
      </w:r>
      <w:r w:rsidR="00190C8B" w:rsidRPr="00A9095F">
        <w:rPr>
          <w:spacing w:val="-2"/>
          <w:sz w:val="24"/>
          <w:szCs w:val="24"/>
        </w:rPr>
        <w:t>457,000</w:t>
      </w:r>
      <w:r w:rsidRPr="00A9095F">
        <w:rPr>
          <w:spacing w:val="-2"/>
          <w:sz w:val="24"/>
          <w:szCs w:val="24"/>
        </w:rPr>
        <w:t xml:space="preserve">, </w:t>
      </w:r>
      <w:r w:rsidRPr="00A9095F">
        <w:rPr>
          <w:sz w:val="24"/>
          <w:szCs w:val="24"/>
        </w:rPr>
        <w:t xml:space="preserve">issued pursuant to this Resolution and shall include any note, including refunding note, interim certificate, debenture, or other obligation issued pursuant to the Redevelopment Law.  At the </w:t>
      </w:r>
      <w:r w:rsidRPr="00A9095F">
        <w:rPr>
          <w:sz w:val="24"/>
          <w:szCs w:val="24"/>
        </w:rPr>
        <w:lastRenderedPageBreak/>
        <w:t>option of the Owner of the Note, the titular designation of such Note may be revised to state note, interim certificate, debenture, obligation, or such other designation as is appropriate.</w:t>
      </w:r>
    </w:p>
    <w:p w14:paraId="7515BF25" w14:textId="77777777" w:rsidR="00440864" w:rsidRPr="00A9095F" w:rsidRDefault="00440864" w:rsidP="00440864">
      <w:pPr>
        <w:tabs>
          <w:tab w:val="left" w:pos="0"/>
        </w:tabs>
        <w:suppressAutoHyphens/>
        <w:spacing w:line="240" w:lineRule="atLeast"/>
        <w:rPr>
          <w:spacing w:val="-2"/>
          <w:sz w:val="24"/>
          <w:szCs w:val="24"/>
        </w:rPr>
      </w:pPr>
    </w:p>
    <w:p w14:paraId="5E52D265" w14:textId="114AD04C"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“Secretary”</w:t>
      </w:r>
      <w:r w:rsidRPr="00A9095F">
        <w:rPr>
          <w:spacing w:val="-2"/>
          <w:sz w:val="24"/>
          <w:szCs w:val="24"/>
        </w:rPr>
        <w:t xml:space="preserve"> means the Secretary of the </w:t>
      </w:r>
      <w:r w:rsidR="00F5121E" w:rsidRPr="00A9095F">
        <w:rPr>
          <w:spacing w:val="-2"/>
          <w:sz w:val="24"/>
          <w:szCs w:val="24"/>
        </w:rPr>
        <w:t>Agency</w:t>
      </w:r>
      <w:r w:rsidRPr="00A9095F">
        <w:rPr>
          <w:spacing w:val="-2"/>
          <w:sz w:val="24"/>
          <w:szCs w:val="24"/>
        </w:rPr>
        <w:t>.</w:t>
      </w:r>
    </w:p>
    <w:p w14:paraId="2A5E5285" w14:textId="77777777" w:rsidR="00440864" w:rsidRPr="00A9095F" w:rsidRDefault="00440864" w:rsidP="00440864">
      <w:pPr>
        <w:tabs>
          <w:tab w:val="left" w:pos="0"/>
        </w:tabs>
        <w:suppressAutoHyphens/>
        <w:spacing w:line="240" w:lineRule="atLeast"/>
        <w:rPr>
          <w:b/>
          <w:bCs/>
          <w:spacing w:val="-2"/>
          <w:sz w:val="24"/>
          <w:szCs w:val="24"/>
        </w:rPr>
      </w:pPr>
    </w:p>
    <w:p w14:paraId="7F908C62" w14:textId="77777777" w:rsidR="00440864" w:rsidRPr="00A9095F" w:rsidRDefault="00440864" w:rsidP="00440864">
      <w:pPr>
        <w:tabs>
          <w:tab w:val="left" w:pos="0"/>
        </w:tabs>
        <w:suppressAutoHyphens/>
        <w:spacing w:line="240" w:lineRule="atLeast"/>
        <w:rPr>
          <w:spacing w:val="-2"/>
          <w:sz w:val="24"/>
          <w:szCs w:val="24"/>
        </w:rPr>
      </w:pPr>
      <w:r w:rsidRPr="00A9095F">
        <w:rPr>
          <w:b/>
          <w:spacing w:val="-2"/>
          <w:sz w:val="24"/>
          <w:szCs w:val="24"/>
        </w:rPr>
        <w:tab/>
        <w:t>“Cumulative Outstanding Principal Amount”</w:t>
      </w:r>
      <w:r w:rsidRPr="00A9095F">
        <w:rPr>
          <w:spacing w:val="-2"/>
          <w:sz w:val="24"/>
          <w:szCs w:val="24"/>
        </w:rPr>
        <w:t xml:space="preserve"> means the aggregate principal amount of the Note issued and Outstanding from time to time in accordance with the provisions of this Resolution, as reflected in the records maintained by the Registrar as provided in this Resolution.</w:t>
      </w:r>
    </w:p>
    <w:p w14:paraId="67668429" w14:textId="77777777" w:rsidR="00440864" w:rsidRPr="00A9095F" w:rsidRDefault="00440864" w:rsidP="00440864">
      <w:pPr>
        <w:tabs>
          <w:tab w:val="left" w:pos="0"/>
        </w:tabs>
        <w:suppressAutoHyphens/>
        <w:spacing w:line="240" w:lineRule="atLeast"/>
        <w:rPr>
          <w:spacing w:val="-2"/>
          <w:sz w:val="24"/>
          <w:szCs w:val="24"/>
        </w:rPr>
      </w:pPr>
    </w:p>
    <w:p w14:paraId="62E8FCC6"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“Date of Original Issue”</w:t>
      </w:r>
      <w:r w:rsidRPr="00A9095F">
        <w:rPr>
          <w:spacing w:val="-2"/>
          <w:sz w:val="24"/>
          <w:szCs w:val="24"/>
        </w:rPr>
        <w:t xml:space="preserve"> means the date the Note is initially issued</w:t>
      </w:r>
      <w:r w:rsidRPr="00A9095F">
        <w:rPr>
          <w:rStyle w:val="NormalCondensedby01ptChar"/>
          <w:sz w:val="24"/>
          <w:szCs w:val="24"/>
        </w:rPr>
        <w:t xml:space="preserve">, which shall be the date of the first allocation of principal on the Note as further described in </w:t>
      </w:r>
      <w:r w:rsidRPr="00A9095F">
        <w:rPr>
          <w:rStyle w:val="NormalCondensedby01ptChar"/>
          <w:b/>
          <w:sz w:val="24"/>
          <w:szCs w:val="24"/>
        </w:rPr>
        <w:t>Section 3.2</w:t>
      </w:r>
      <w:r w:rsidRPr="00A9095F">
        <w:rPr>
          <w:rStyle w:val="NormalCondensedby01ptChar"/>
          <w:sz w:val="24"/>
          <w:szCs w:val="24"/>
        </w:rPr>
        <w:t>.</w:t>
      </w:r>
    </w:p>
    <w:p w14:paraId="1F3616A4" w14:textId="77777777" w:rsidR="00440864" w:rsidRPr="00A9095F" w:rsidRDefault="00440864" w:rsidP="00440864">
      <w:pPr>
        <w:tabs>
          <w:tab w:val="left" w:pos="0"/>
        </w:tabs>
        <w:suppressAutoHyphens/>
        <w:spacing w:line="240" w:lineRule="atLeast"/>
        <w:rPr>
          <w:spacing w:val="-2"/>
          <w:sz w:val="24"/>
          <w:szCs w:val="24"/>
        </w:rPr>
      </w:pPr>
    </w:p>
    <w:p w14:paraId="790F5BD4"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“Debt Service”</w:t>
      </w:r>
      <w:r w:rsidRPr="00A9095F">
        <w:rPr>
          <w:spacing w:val="-2"/>
          <w:sz w:val="24"/>
          <w:szCs w:val="24"/>
        </w:rPr>
        <w:t xml:space="preserve"> means, as of any particular date of computation, and with respect to any period, the amount to be paid or set aside as of such date or such period for the payment of the principal on the Note.</w:t>
      </w:r>
    </w:p>
    <w:p w14:paraId="5D42D471" w14:textId="77777777" w:rsidR="00440864" w:rsidRPr="00A9095F" w:rsidRDefault="00440864" w:rsidP="00440864">
      <w:pPr>
        <w:tabs>
          <w:tab w:val="left" w:pos="0"/>
        </w:tabs>
        <w:suppressAutoHyphens/>
        <w:spacing w:line="240" w:lineRule="atLeast"/>
        <w:rPr>
          <w:spacing w:val="-2"/>
          <w:sz w:val="24"/>
          <w:szCs w:val="24"/>
        </w:rPr>
      </w:pPr>
    </w:p>
    <w:p w14:paraId="67DCD9C6"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“Escrow Obligations”</w:t>
      </w:r>
      <w:r w:rsidRPr="00A9095F">
        <w:rPr>
          <w:spacing w:val="-2"/>
          <w:sz w:val="24"/>
          <w:szCs w:val="24"/>
        </w:rPr>
        <w:t xml:space="preserve"> means (a) Government Obligations, (b) certificates of deposit issued by a bank or trust company which are (1) fully insured by the Federal Deposit Insurance </w:t>
      </w:r>
      <w:r w:rsidR="00F849E5" w:rsidRPr="00A9095F">
        <w:rPr>
          <w:spacing w:val="-2"/>
          <w:sz w:val="24"/>
          <w:szCs w:val="24"/>
        </w:rPr>
        <w:t>Corporation</w:t>
      </w:r>
      <w:r w:rsidRPr="00A9095F">
        <w:rPr>
          <w:spacing w:val="-2"/>
          <w:sz w:val="24"/>
          <w:szCs w:val="24"/>
        </w:rPr>
        <w:t xml:space="preserve"> or </w:t>
      </w:r>
      <w:r w:rsidR="00F849E5" w:rsidRPr="00A9095F">
        <w:rPr>
          <w:spacing w:val="-2"/>
          <w:sz w:val="24"/>
          <w:szCs w:val="24"/>
        </w:rPr>
        <w:t>similar corporation</w:t>
      </w:r>
      <w:r w:rsidRPr="00A9095F">
        <w:rPr>
          <w:spacing w:val="-2"/>
          <w:sz w:val="24"/>
          <w:szCs w:val="24"/>
        </w:rPr>
        <w:t xml:space="preserve"> chartered by the United States or (2) secured by a pledge of any Government Obligations having an aggregate market value, exclusive of accrued interest, equal at least to the principal amount of the certificates so secured, which security is held in a custody account by a custodian satisfactory to the Registrar, or (c)(1) evidences of a direct ownership in future interest or principal on Government Obligations, which Government Obligations are held in a custody account by a custodian satisfactory to the Registrar pursuant to the terms of a custody agreement in form and substance acceptable to the Registrar and (2) obligations issued by any state of the United States or any political subdivision, public instrumentality or public authority of any state, which obligations are fully secured by and payable solely from Government Obligations, which Government Obligations are held pursuant to an agreement in form and substance acceptable to the Registrar and, in any such case, maturing as to principal and interest in such amounts and at such times as will insure the availability of sufficient money to make the payment secured thereby.</w:t>
      </w:r>
    </w:p>
    <w:p w14:paraId="1E9B8242" w14:textId="77777777" w:rsidR="00440864" w:rsidRPr="00A9095F" w:rsidRDefault="00440864" w:rsidP="00440864">
      <w:pPr>
        <w:tabs>
          <w:tab w:val="left" w:pos="0"/>
        </w:tabs>
        <w:suppressAutoHyphens/>
        <w:spacing w:line="240" w:lineRule="atLeast"/>
        <w:rPr>
          <w:spacing w:val="-2"/>
          <w:sz w:val="24"/>
          <w:szCs w:val="24"/>
        </w:rPr>
      </w:pPr>
    </w:p>
    <w:p w14:paraId="4EE0E515"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“Finance Director”</w:t>
      </w:r>
      <w:r w:rsidRPr="00A9095F">
        <w:rPr>
          <w:spacing w:val="-2"/>
          <w:sz w:val="24"/>
          <w:szCs w:val="24"/>
        </w:rPr>
        <w:t xml:space="preserve"> means the Treasurer/Finance Director or Acting Treasurer/Finance Director, as the case may be, of the </w:t>
      </w:r>
      <w:proofErr w:type="gramStart"/>
      <w:r w:rsidRPr="00A9095F">
        <w:rPr>
          <w:spacing w:val="-2"/>
          <w:sz w:val="24"/>
          <w:szCs w:val="24"/>
        </w:rPr>
        <w:t>City</w:t>
      </w:r>
      <w:proofErr w:type="gramEnd"/>
      <w:r w:rsidRPr="00A9095F">
        <w:rPr>
          <w:spacing w:val="-2"/>
          <w:sz w:val="24"/>
          <w:szCs w:val="24"/>
        </w:rPr>
        <w:t>.</w:t>
      </w:r>
    </w:p>
    <w:p w14:paraId="24C13EEE" w14:textId="77777777" w:rsidR="00440864" w:rsidRPr="00A9095F" w:rsidRDefault="00440864" w:rsidP="00440864">
      <w:pPr>
        <w:tabs>
          <w:tab w:val="left" w:pos="0"/>
        </w:tabs>
        <w:suppressAutoHyphens/>
        <w:spacing w:line="240" w:lineRule="atLeast"/>
        <w:rPr>
          <w:spacing w:val="-2"/>
          <w:sz w:val="24"/>
          <w:szCs w:val="24"/>
        </w:rPr>
      </w:pPr>
    </w:p>
    <w:p w14:paraId="2498044F"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“Fiscal Year”</w:t>
      </w:r>
      <w:r w:rsidRPr="00A9095F">
        <w:rPr>
          <w:spacing w:val="-2"/>
          <w:sz w:val="24"/>
          <w:szCs w:val="24"/>
        </w:rPr>
        <w:t xml:space="preserve"> means the twelve-month period established by the City or provided by law from time to time as its fiscal year.</w:t>
      </w:r>
    </w:p>
    <w:p w14:paraId="76EA07FD" w14:textId="77777777" w:rsidR="00440864" w:rsidRPr="00A9095F" w:rsidRDefault="00440864" w:rsidP="00440864">
      <w:pPr>
        <w:tabs>
          <w:tab w:val="left" w:pos="0"/>
        </w:tabs>
        <w:suppressAutoHyphens/>
        <w:spacing w:line="240" w:lineRule="atLeast"/>
        <w:rPr>
          <w:spacing w:val="-2"/>
          <w:sz w:val="24"/>
          <w:szCs w:val="24"/>
        </w:rPr>
      </w:pPr>
    </w:p>
    <w:p w14:paraId="0B416515"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“Government Obligations”</w:t>
      </w:r>
      <w:r w:rsidRPr="00A9095F">
        <w:rPr>
          <w:spacing w:val="-2"/>
          <w:sz w:val="24"/>
          <w:szCs w:val="24"/>
        </w:rPr>
        <w:t xml:space="preserve"> means direct obligations of, or obligations the prin</w:t>
      </w:r>
      <w:r w:rsidRPr="00A9095F">
        <w:rPr>
          <w:spacing w:val="-2"/>
          <w:sz w:val="24"/>
          <w:szCs w:val="24"/>
        </w:rPr>
        <w:softHyphen/>
        <w:t>cipal of and interest on which are unconditionally guaranteed by, the United States of America.</w:t>
      </w:r>
    </w:p>
    <w:p w14:paraId="66CF86F5" w14:textId="77777777" w:rsidR="00440864" w:rsidRPr="00A9095F" w:rsidRDefault="00440864" w:rsidP="00440864">
      <w:pPr>
        <w:tabs>
          <w:tab w:val="left" w:pos="0"/>
        </w:tabs>
        <w:suppressAutoHyphens/>
        <w:spacing w:line="240" w:lineRule="atLeast"/>
        <w:rPr>
          <w:spacing w:val="-2"/>
          <w:sz w:val="24"/>
          <w:szCs w:val="24"/>
        </w:rPr>
      </w:pPr>
    </w:p>
    <w:p w14:paraId="427944EA"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 xml:space="preserve">“Improvements” </w:t>
      </w:r>
      <w:r w:rsidRPr="00A9095F">
        <w:rPr>
          <w:spacing w:val="-2"/>
          <w:sz w:val="24"/>
          <w:szCs w:val="24"/>
        </w:rPr>
        <w:t>means the improvements to be constructed, reconstructed, acquired, improved, extended, rehabilitated, installed, equipped, furnished and completed in the Project Area in accordance with the Redevelopment Plan, including, but not limited to, the improvements constituting the Project (as defined in the Redevelopment Contract).</w:t>
      </w:r>
    </w:p>
    <w:p w14:paraId="41558BAA" w14:textId="77777777" w:rsidR="00440864" w:rsidRPr="00A9095F" w:rsidRDefault="00440864" w:rsidP="00440864">
      <w:pPr>
        <w:tabs>
          <w:tab w:val="left" w:pos="0"/>
        </w:tabs>
        <w:suppressAutoHyphens/>
        <w:spacing w:line="240" w:lineRule="atLeast"/>
        <w:rPr>
          <w:spacing w:val="-2"/>
          <w:sz w:val="24"/>
          <w:szCs w:val="24"/>
        </w:rPr>
      </w:pPr>
    </w:p>
    <w:p w14:paraId="09DBDD9D" w14:textId="77777777" w:rsidR="00440864" w:rsidRPr="00A9095F" w:rsidRDefault="00440864" w:rsidP="00440864">
      <w:pPr>
        <w:rPr>
          <w:spacing w:val="-2"/>
          <w:sz w:val="24"/>
          <w:szCs w:val="24"/>
        </w:rPr>
      </w:pPr>
      <w:r w:rsidRPr="00A9095F">
        <w:rPr>
          <w:spacing w:val="-2"/>
          <w:sz w:val="24"/>
          <w:szCs w:val="24"/>
        </w:rPr>
        <w:lastRenderedPageBreak/>
        <w:tab/>
      </w:r>
      <w:r w:rsidRPr="00A9095F">
        <w:rPr>
          <w:b/>
          <w:spacing w:val="-2"/>
          <w:sz w:val="24"/>
          <w:szCs w:val="24"/>
        </w:rPr>
        <w:t>“Payment Date”</w:t>
      </w:r>
      <w:r w:rsidR="00037C78" w:rsidRPr="00A9095F">
        <w:rPr>
          <w:spacing w:val="-2"/>
          <w:sz w:val="24"/>
          <w:szCs w:val="24"/>
        </w:rPr>
        <w:t xml:space="preserve"> means June </w:t>
      </w:r>
      <w:r w:rsidRPr="00A9095F">
        <w:rPr>
          <w:spacing w:val="-2"/>
          <w:sz w:val="24"/>
          <w:szCs w:val="24"/>
        </w:rPr>
        <w:t>1 and December 1 of each year any Note is outstanding, commencing on the first Payment Date following the Date of Original Issue.</w:t>
      </w:r>
    </w:p>
    <w:p w14:paraId="52D1963E" w14:textId="77777777" w:rsidR="00440864" w:rsidRPr="00A9095F" w:rsidRDefault="00440864" w:rsidP="00440864">
      <w:pPr>
        <w:tabs>
          <w:tab w:val="left" w:pos="0"/>
        </w:tabs>
        <w:suppressAutoHyphens/>
        <w:spacing w:line="240" w:lineRule="atLeast"/>
        <w:rPr>
          <w:spacing w:val="-2"/>
          <w:sz w:val="24"/>
          <w:szCs w:val="24"/>
        </w:rPr>
      </w:pPr>
    </w:p>
    <w:p w14:paraId="4D7DA9EE" w14:textId="05066E7D"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spacing w:val="-2"/>
          <w:sz w:val="24"/>
          <w:szCs w:val="24"/>
        </w:rPr>
        <w:t>“Chairman”</w:t>
      </w:r>
      <w:r w:rsidRPr="00A9095F">
        <w:rPr>
          <w:spacing w:val="-2"/>
          <w:sz w:val="24"/>
          <w:szCs w:val="24"/>
        </w:rPr>
        <w:t xml:space="preserve"> means the Chairman of the </w:t>
      </w:r>
      <w:r w:rsidR="00F5121E" w:rsidRPr="00A9095F">
        <w:rPr>
          <w:spacing w:val="-2"/>
          <w:sz w:val="24"/>
          <w:szCs w:val="24"/>
        </w:rPr>
        <w:t>Agency</w:t>
      </w:r>
      <w:r w:rsidRPr="00A9095F">
        <w:rPr>
          <w:spacing w:val="-2"/>
          <w:sz w:val="24"/>
          <w:szCs w:val="24"/>
        </w:rPr>
        <w:t>.</w:t>
      </w:r>
    </w:p>
    <w:p w14:paraId="68ECEE65" w14:textId="77777777" w:rsidR="00440864" w:rsidRPr="00A9095F" w:rsidRDefault="00440864" w:rsidP="00440864">
      <w:pPr>
        <w:tabs>
          <w:tab w:val="left" w:pos="0"/>
        </w:tabs>
        <w:suppressAutoHyphens/>
        <w:spacing w:line="240" w:lineRule="atLeast"/>
        <w:rPr>
          <w:spacing w:val="-2"/>
          <w:sz w:val="24"/>
          <w:szCs w:val="24"/>
        </w:rPr>
      </w:pPr>
    </w:p>
    <w:p w14:paraId="648277D9" w14:textId="77777777" w:rsidR="00440864" w:rsidRPr="00A9095F" w:rsidRDefault="00440864" w:rsidP="00440864">
      <w:pPr>
        <w:suppressAutoHyphens/>
        <w:rPr>
          <w:sz w:val="24"/>
          <w:szCs w:val="24"/>
        </w:rPr>
      </w:pPr>
      <w:r w:rsidRPr="00A9095F">
        <w:rPr>
          <w:b/>
          <w:sz w:val="24"/>
          <w:szCs w:val="24"/>
        </w:rPr>
        <w:tab/>
        <w:t>“Outstanding”</w:t>
      </w:r>
      <w:r w:rsidRPr="00A9095F">
        <w:rPr>
          <w:sz w:val="24"/>
          <w:szCs w:val="24"/>
        </w:rPr>
        <w:t xml:space="preserve"> means when used with reference to any Note, as of a particular date, all Notes theretofore authenticated and delivered under this Resolution except:</w:t>
      </w:r>
    </w:p>
    <w:p w14:paraId="7C3CB3E5" w14:textId="77777777" w:rsidR="00440864" w:rsidRPr="00A9095F" w:rsidRDefault="00440864" w:rsidP="00440864">
      <w:pPr>
        <w:suppressAutoHyphens/>
        <w:rPr>
          <w:sz w:val="24"/>
          <w:szCs w:val="24"/>
        </w:rPr>
      </w:pPr>
    </w:p>
    <w:p w14:paraId="3FCE3FE4" w14:textId="77777777" w:rsidR="00440864" w:rsidRPr="00A9095F" w:rsidRDefault="00440864" w:rsidP="00440864">
      <w:pPr>
        <w:suppressAutoHyphens/>
        <w:ind w:left="720"/>
        <w:rPr>
          <w:sz w:val="24"/>
          <w:szCs w:val="24"/>
        </w:rPr>
      </w:pPr>
      <w:r w:rsidRPr="00A9095F">
        <w:rPr>
          <w:sz w:val="24"/>
          <w:szCs w:val="24"/>
        </w:rPr>
        <w:tab/>
        <w:t>(a)</w:t>
      </w:r>
      <w:r w:rsidRPr="00A9095F">
        <w:rPr>
          <w:sz w:val="24"/>
          <w:szCs w:val="24"/>
        </w:rPr>
        <w:tab/>
        <w:t>Notes theretofore canceled by the Registrar or delivered to the Registrar for cancellation;</w:t>
      </w:r>
    </w:p>
    <w:p w14:paraId="6675F6A7" w14:textId="77777777" w:rsidR="00440864" w:rsidRPr="00A9095F" w:rsidRDefault="00440864" w:rsidP="00440864">
      <w:pPr>
        <w:suppressAutoHyphens/>
        <w:ind w:left="720"/>
        <w:rPr>
          <w:sz w:val="24"/>
          <w:szCs w:val="24"/>
        </w:rPr>
      </w:pPr>
    </w:p>
    <w:p w14:paraId="568442ED" w14:textId="77777777" w:rsidR="00440864" w:rsidRPr="00A9095F" w:rsidRDefault="00440864" w:rsidP="00440864">
      <w:pPr>
        <w:suppressAutoHyphens/>
        <w:ind w:left="720"/>
        <w:rPr>
          <w:sz w:val="24"/>
          <w:szCs w:val="24"/>
        </w:rPr>
      </w:pPr>
      <w:r w:rsidRPr="00A9095F">
        <w:rPr>
          <w:sz w:val="24"/>
          <w:szCs w:val="24"/>
        </w:rPr>
        <w:tab/>
        <w:t>(b)</w:t>
      </w:r>
      <w:r w:rsidRPr="00A9095F">
        <w:rPr>
          <w:sz w:val="24"/>
          <w:szCs w:val="24"/>
        </w:rPr>
        <w:tab/>
        <w:t xml:space="preserve">Notes which are deemed to have been paid in accordance with </w:t>
      </w:r>
      <w:r w:rsidRPr="00A9095F">
        <w:rPr>
          <w:b/>
          <w:sz w:val="24"/>
          <w:szCs w:val="24"/>
        </w:rPr>
        <w:t>Section 10.1</w:t>
      </w:r>
      <w:r w:rsidRPr="00A9095F">
        <w:rPr>
          <w:sz w:val="24"/>
          <w:szCs w:val="24"/>
        </w:rPr>
        <w:t xml:space="preserve"> hereof;</w:t>
      </w:r>
    </w:p>
    <w:p w14:paraId="2B086B45" w14:textId="77777777" w:rsidR="00440864" w:rsidRPr="00A9095F" w:rsidRDefault="00440864" w:rsidP="00440864">
      <w:pPr>
        <w:suppressAutoHyphens/>
        <w:rPr>
          <w:sz w:val="24"/>
          <w:szCs w:val="24"/>
        </w:rPr>
      </w:pPr>
    </w:p>
    <w:p w14:paraId="7D08027D" w14:textId="77777777" w:rsidR="00440864" w:rsidRPr="00A9095F" w:rsidRDefault="00440864" w:rsidP="00440864">
      <w:pPr>
        <w:suppressAutoHyphens/>
        <w:ind w:left="720"/>
        <w:rPr>
          <w:sz w:val="24"/>
          <w:szCs w:val="24"/>
        </w:rPr>
      </w:pPr>
      <w:r w:rsidRPr="00A9095F">
        <w:rPr>
          <w:sz w:val="24"/>
          <w:szCs w:val="24"/>
        </w:rPr>
        <w:tab/>
        <w:t>(c)</w:t>
      </w:r>
      <w:r w:rsidRPr="00A9095F">
        <w:rPr>
          <w:sz w:val="24"/>
          <w:szCs w:val="24"/>
        </w:rPr>
        <w:tab/>
        <w:t xml:space="preserve">Notes alleged to have been mutilated, destroyed, lost or stolen which have been paid as provided in </w:t>
      </w:r>
      <w:r w:rsidRPr="00A9095F">
        <w:rPr>
          <w:b/>
          <w:sz w:val="24"/>
          <w:szCs w:val="24"/>
        </w:rPr>
        <w:t>Section</w:t>
      </w:r>
      <w:r w:rsidRPr="00A9095F">
        <w:rPr>
          <w:sz w:val="24"/>
          <w:szCs w:val="24"/>
        </w:rPr>
        <w:t xml:space="preserve"> </w:t>
      </w:r>
      <w:r w:rsidRPr="00A9095F">
        <w:rPr>
          <w:b/>
          <w:sz w:val="24"/>
          <w:szCs w:val="24"/>
        </w:rPr>
        <w:t>3.9</w:t>
      </w:r>
      <w:r w:rsidRPr="00A9095F">
        <w:rPr>
          <w:sz w:val="24"/>
          <w:szCs w:val="24"/>
        </w:rPr>
        <w:t xml:space="preserve"> hereof; and</w:t>
      </w:r>
    </w:p>
    <w:p w14:paraId="3754801A" w14:textId="77777777" w:rsidR="00440864" w:rsidRPr="00A9095F" w:rsidRDefault="00440864" w:rsidP="00440864">
      <w:pPr>
        <w:suppressAutoHyphens/>
        <w:ind w:left="720"/>
        <w:rPr>
          <w:sz w:val="24"/>
          <w:szCs w:val="24"/>
        </w:rPr>
      </w:pPr>
    </w:p>
    <w:p w14:paraId="3FC347AD" w14:textId="77777777" w:rsidR="00440864" w:rsidRPr="00A9095F" w:rsidRDefault="00440864" w:rsidP="00440864">
      <w:pPr>
        <w:suppressAutoHyphens/>
        <w:ind w:left="720"/>
        <w:rPr>
          <w:sz w:val="24"/>
          <w:szCs w:val="24"/>
        </w:rPr>
      </w:pPr>
      <w:r w:rsidRPr="00A9095F">
        <w:rPr>
          <w:sz w:val="24"/>
          <w:szCs w:val="24"/>
        </w:rPr>
        <w:tab/>
        <w:t>(d)</w:t>
      </w:r>
      <w:r w:rsidRPr="00A9095F">
        <w:rPr>
          <w:sz w:val="24"/>
          <w:szCs w:val="24"/>
        </w:rPr>
        <w:tab/>
        <w:t>Notes in exchange for or in lieu of which other Notes have been authenticated and delivered pursuant to this Resolution.</w:t>
      </w:r>
    </w:p>
    <w:p w14:paraId="41A196B5" w14:textId="77777777" w:rsidR="00440864" w:rsidRPr="00A9095F" w:rsidRDefault="00440864" w:rsidP="00440864">
      <w:pPr>
        <w:tabs>
          <w:tab w:val="left" w:pos="0"/>
        </w:tabs>
        <w:suppressAutoHyphens/>
        <w:spacing w:line="240" w:lineRule="atLeast"/>
        <w:rPr>
          <w:spacing w:val="-2"/>
          <w:sz w:val="24"/>
          <w:szCs w:val="24"/>
        </w:rPr>
      </w:pPr>
    </w:p>
    <w:p w14:paraId="6F1F75F1"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“Owner”</w:t>
      </w:r>
      <w:r w:rsidRPr="00A9095F">
        <w:rPr>
          <w:spacing w:val="-2"/>
          <w:sz w:val="24"/>
          <w:szCs w:val="24"/>
        </w:rPr>
        <w:t xml:space="preserve"> means the person(s) identified as the owner(s) of the Note from time to time, as indicated on the books of registry maintained by the Registrar.</w:t>
      </w:r>
    </w:p>
    <w:p w14:paraId="24FC96BD" w14:textId="77777777" w:rsidR="00440864" w:rsidRPr="00A9095F" w:rsidRDefault="00440864" w:rsidP="00440864">
      <w:pPr>
        <w:tabs>
          <w:tab w:val="left" w:pos="0"/>
        </w:tabs>
        <w:suppressAutoHyphens/>
        <w:spacing w:line="240" w:lineRule="atLeast"/>
        <w:rPr>
          <w:spacing w:val="-2"/>
          <w:sz w:val="24"/>
          <w:szCs w:val="24"/>
        </w:rPr>
      </w:pPr>
    </w:p>
    <w:p w14:paraId="092F91A0" w14:textId="5868A427" w:rsidR="00440864" w:rsidRPr="00A9095F" w:rsidRDefault="00440864" w:rsidP="00440864">
      <w:pPr>
        <w:rPr>
          <w:spacing w:val="-2"/>
          <w:sz w:val="24"/>
          <w:szCs w:val="24"/>
        </w:rPr>
      </w:pPr>
      <w:r w:rsidRPr="00A9095F">
        <w:rPr>
          <w:b/>
          <w:spacing w:val="-2"/>
          <w:sz w:val="24"/>
          <w:szCs w:val="24"/>
        </w:rPr>
        <w:tab/>
        <w:t>“Plan Resolution”</w:t>
      </w:r>
      <w:r w:rsidRPr="00A9095F">
        <w:rPr>
          <w:spacing w:val="-2"/>
          <w:sz w:val="24"/>
          <w:szCs w:val="24"/>
        </w:rPr>
        <w:t xml:space="preserve"> means, Resolution No. </w:t>
      </w:r>
      <w:r w:rsidR="0086181E">
        <w:rPr>
          <w:spacing w:val="-2"/>
          <w:sz w:val="24"/>
          <w:szCs w:val="24"/>
        </w:rPr>
        <w:t>2024-10</w:t>
      </w:r>
      <w:r w:rsidRPr="00A9095F">
        <w:rPr>
          <w:spacing w:val="-2"/>
          <w:sz w:val="24"/>
          <w:szCs w:val="24"/>
        </w:rPr>
        <w:t xml:space="preserve"> of the City, together with any other resolution providing for a</w:t>
      </w:r>
      <w:r w:rsidR="00AB4C10" w:rsidRPr="00A9095F">
        <w:rPr>
          <w:spacing w:val="-2"/>
          <w:sz w:val="24"/>
          <w:szCs w:val="24"/>
        </w:rPr>
        <w:t xml:space="preserve">pproval of </w:t>
      </w:r>
      <w:r w:rsidRPr="00A9095F">
        <w:rPr>
          <w:spacing w:val="-2"/>
          <w:sz w:val="24"/>
          <w:szCs w:val="24"/>
        </w:rPr>
        <w:t>the Redevelopment Plan.</w:t>
      </w:r>
    </w:p>
    <w:p w14:paraId="00F26D1D" w14:textId="77777777" w:rsidR="00440864" w:rsidRPr="00A9095F" w:rsidRDefault="00440864" w:rsidP="00440864">
      <w:pPr>
        <w:tabs>
          <w:tab w:val="left" w:pos="0"/>
        </w:tabs>
        <w:suppressAutoHyphens/>
        <w:spacing w:line="240" w:lineRule="atLeast"/>
        <w:rPr>
          <w:spacing w:val="-2"/>
          <w:sz w:val="24"/>
          <w:szCs w:val="24"/>
        </w:rPr>
      </w:pPr>
    </w:p>
    <w:p w14:paraId="6F5097AC"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“Project Area”</w:t>
      </w:r>
      <w:r w:rsidRPr="00A9095F">
        <w:rPr>
          <w:spacing w:val="-2"/>
          <w:sz w:val="24"/>
          <w:szCs w:val="24"/>
        </w:rPr>
        <w:t xml:space="preserve"> means the area identified and referred to as the Project Site in the Redevelopment Contract.</w:t>
      </w:r>
    </w:p>
    <w:p w14:paraId="01D78CC9" w14:textId="77777777" w:rsidR="00440864" w:rsidRPr="00A9095F" w:rsidRDefault="00440864" w:rsidP="00440864">
      <w:pPr>
        <w:tabs>
          <w:tab w:val="left" w:pos="0"/>
        </w:tabs>
        <w:suppressAutoHyphens/>
        <w:spacing w:line="240" w:lineRule="atLeast"/>
        <w:rPr>
          <w:b/>
          <w:bCs/>
          <w:spacing w:val="-2"/>
          <w:sz w:val="24"/>
          <w:szCs w:val="24"/>
        </w:rPr>
      </w:pPr>
    </w:p>
    <w:p w14:paraId="4540BE3B"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“Record Date”</w:t>
      </w:r>
      <w:r w:rsidRPr="00A9095F">
        <w:rPr>
          <w:spacing w:val="-2"/>
          <w:sz w:val="24"/>
          <w:szCs w:val="24"/>
        </w:rPr>
        <w:t xml:space="preserve"> means, for each Payment Date, the 15</w:t>
      </w:r>
      <w:r w:rsidRPr="00A9095F">
        <w:rPr>
          <w:spacing w:val="-2"/>
          <w:sz w:val="24"/>
          <w:szCs w:val="24"/>
          <w:vertAlign w:val="superscript"/>
        </w:rPr>
        <w:t>th</w:t>
      </w:r>
      <w:r w:rsidRPr="00A9095F">
        <w:rPr>
          <w:spacing w:val="-2"/>
          <w:sz w:val="24"/>
          <w:szCs w:val="24"/>
        </w:rPr>
        <w:t xml:space="preserve"> day immediately preceding such Payment Date.</w:t>
      </w:r>
    </w:p>
    <w:p w14:paraId="5FCEB4A7" w14:textId="77777777" w:rsidR="00440864" w:rsidRPr="00A9095F" w:rsidRDefault="00440864" w:rsidP="00440864">
      <w:pPr>
        <w:tabs>
          <w:tab w:val="left" w:pos="0"/>
        </w:tabs>
        <w:suppressAutoHyphens/>
        <w:spacing w:line="240" w:lineRule="atLeast"/>
        <w:rPr>
          <w:spacing w:val="-2"/>
          <w:sz w:val="24"/>
          <w:szCs w:val="24"/>
        </w:rPr>
      </w:pPr>
    </w:p>
    <w:p w14:paraId="17F545A2" w14:textId="40592288" w:rsidR="00440864" w:rsidRPr="00A9095F" w:rsidRDefault="00440864" w:rsidP="00440864">
      <w:pPr>
        <w:tabs>
          <w:tab w:val="left" w:pos="0"/>
        </w:tabs>
        <w:suppressAutoHyphens/>
        <w:spacing w:line="240" w:lineRule="atLeast"/>
        <w:rPr>
          <w:b/>
          <w:bCs/>
          <w:spacing w:val="-2"/>
          <w:sz w:val="24"/>
          <w:szCs w:val="24"/>
        </w:rPr>
      </w:pPr>
      <w:r w:rsidRPr="00A9095F">
        <w:rPr>
          <w:b/>
          <w:bCs/>
          <w:spacing w:val="-2"/>
          <w:sz w:val="24"/>
          <w:szCs w:val="24"/>
        </w:rPr>
        <w:tab/>
        <w:t>“Redeveloper”</w:t>
      </w:r>
      <w:r w:rsidRPr="00A9095F">
        <w:rPr>
          <w:spacing w:val="-2"/>
          <w:sz w:val="24"/>
          <w:szCs w:val="24"/>
        </w:rPr>
        <w:t xml:space="preserve"> means the Redeveloper as defined in the Redevelopment Contract responsible for constructing, reconstructing, acquiring, improving, extending, rehabilitating, installing, equipping, furnishing and completing the Project.</w:t>
      </w:r>
    </w:p>
    <w:p w14:paraId="377D1EF6" w14:textId="77777777" w:rsidR="00440864" w:rsidRPr="00A9095F" w:rsidRDefault="00440864" w:rsidP="00440864">
      <w:pPr>
        <w:tabs>
          <w:tab w:val="left" w:pos="0"/>
        </w:tabs>
        <w:suppressAutoHyphens/>
        <w:spacing w:line="240" w:lineRule="atLeast"/>
        <w:rPr>
          <w:bCs/>
          <w:spacing w:val="-2"/>
          <w:sz w:val="24"/>
          <w:szCs w:val="24"/>
        </w:rPr>
      </w:pPr>
    </w:p>
    <w:p w14:paraId="5619854E" w14:textId="77777777" w:rsidR="00440864" w:rsidRPr="00A9095F" w:rsidRDefault="00440864" w:rsidP="00440864">
      <w:pPr>
        <w:tabs>
          <w:tab w:val="left" w:pos="0"/>
        </w:tabs>
        <w:suppressAutoHyphens/>
        <w:spacing w:line="240" w:lineRule="atLeast"/>
        <w:rPr>
          <w:bCs/>
          <w:spacing w:val="-2"/>
          <w:sz w:val="24"/>
          <w:szCs w:val="24"/>
        </w:rPr>
      </w:pPr>
      <w:r w:rsidRPr="00A9095F">
        <w:rPr>
          <w:b/>
          <w:bCs/>
          <w:spacing w:val="-2"/>
          <w:sz w:val="24"/>
          <w:szCs w:val="24"/>
        </w:rPr>
        <w:tab/>
        <w:t xml:space="preserve">“Redeveloper Note” </w:t>
      </w:r>
      <w:r w:rsidRPr="00A9095F">
        <w:rPr>
          <w:bCs/>
          <w:spacing w:val="-2"/>
          <w:sz w:val="24"/>
          <w:szCs w:val="24"/>
        </w:rPr>
        <w:t>means any Note that is owned by the Redeveloper according to the records of the Registrar.</w:t>
      </w:r>
    </w:p>
    <w:p w14:paraId="2C1BD52F" w14:textId="77777777" w:rsidR="00440864" w:rsidRPr="00A9095F" w:rsidRDefault="00440864" w:rsidP="00440864">
      <w:pPr>
        <w:tabs>
          <w:tab w:val="left" w:pos="0"/>
        </w:tabs>
        <w:suppressAutoHyphens/>
        <w:spacing w:line="240" w:lineRule="atLeast"/>
        <w:rPr>
          <w:spacing w:val="-2"/>
          <w:sz w:val="24"/>
          <w:szCs w:val="24"/>
        </w:rPr>
      </w:pPr>
    </w:p>
    <w:p w14:paraId="42CE295E" w14:textId="719144A0"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“Redevelopment Contract”</w:t>
      </w:r>
      <w:r w:rsidRPr="00A9095F">
        <w:rPr>
          <w:spacing w:val="-2"/>
          <w:sz w:val="24"/>
          <w:szCs w:val="24"/>
        </w:rPr>
        <w:t xml:space="preserve"> means the City of </w:t>
      </w:r>
      <w:r w:rsidR="00ED601B" w:rsidRPr="00A9095F">
        <w:rPr>
          <w:spacing w:val="-2"/>
          <w:sz w:val="24"/>
          <w:szCs w:val="24"/>
        </w:rPr>
        <w:t>Lexington</w:t>
      </w:r>
      <w:r w:rsidRPr="00A9095F">
        <w:rPr>
          <w:spacing w:val="-2"/>
          <w:sz w:val="24"/>
          <w:szCs w:val="24"/>
        </w:rPr>
        <w:t xml:space="preserve"> Redevelopment Contract </w:t>
      </w:r>
      <w:r w:rsidR="00190C8B" w:rsidRPr="00A9095F">
        <w:rPr>
          <w:spacing w:val="-2"/>
          <w:sz w:val="24"/>
          <w:szCs w:val="24"/>
        </w:rPr>
        <w:t>Hank’s C Store</w:t>
      </w:r>
      <w:r w:rsidR="00BC6C21" w:rsidRPr="00A9095F">
        <w:rPr>
          <w:spacing w:val="-2"/>
          <w:sz w:val="24"/>
          <w:szCs w:val="24"/>
        </w:rPr>
        <w:t>,</w:t>
      </w:r>
      <w:r w:rsidRPr="00A9095F">
        <w:rPr>
          <w:spacing w:val="-2"/>
          <w:sz w:val="24"/>
          <w:szCs w:val="24"/>
        </w:rPr>
        <w:t xml:space="preserve"> Redevelopment Project, dated the date of its execution, between the </w:t>
      </w:r>
      <w:r w:rsidR="00F5121E" w:rsidRPr="00A9095F">
        <w:rPr>
          <w:spacing w:val="-2"/>
          <w:sz w:val="24"/>
          <w:szCs w:val="24"/>
        </w:rPr>
        <w:t>Agency</w:t>
      </w:r>
      <w:r w:rsidRPr="00A9095F">
        <w:rPr>
          <w:spacing w:val="-2"/>
          <w:sz w:val="24"/>
          <w:szCs w:val="24"/>
        </w:rPr>
        <w:t xml:space="preserve">, and </w:t>
      </w:r>
      <w:r w:rsidR="009B036E" w:rsidRPr="00A9095F">
        <w:rPr>
          <w:spacing w:val="-2"/>
          <w:sz w:val="24"/>
          <w:szCs w:val="24"/>
        </w:rPr>
        <w:t>TSTB, LLC</w:t>
      </w:r>
      <w:r w:rsidRPr="00A9095F">
        <w:rPr>
          <w:spacing w:val="-2"/>
          <w:sz w:val="24"/>
          <w:szCs w:val="24"/>
        </w:rPr>
        <w:t>, relating to the Project.</w:t>
      </w:r>
    </w:p>
    <w:p w14:paraId="7A15C4F3" w14:textId="77777777" w:rsidR="00440864" w:rsidRPr="00A9095F" w:rsidRDefault="00440864" w:rsidP="00440864">
      <w:pPr>
        <w:tabs>
          <w:tab w:val="left" w:pos="0"/>
        </w:tabs>
        <w:suppressAutoHyphens/>
        <w:spacing w:line="240" w:lineRule="atLeast"/>
        <w:rPr>
          <w:spacing w:val="-2"/>
          <w:sz w:val="24"/>
          <w:szCs w:val="24"/>
        </w:rPr>
      </w:pPr>
    </w:p>
    <w:p w14:paraId="30319B42"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“Redevelopment Area”</w:t>
      </w:r>
      <w:r w:rsidRPr="00A9095F">
        <w:rPr>
          <w:spacing w:val="-2"/>
          <w:sz w:val="24"/>
          <w:szCs w:val="24"/>
        </w:rPr>
        <w:t xml:space="preserve"> means the community redevelopment area described, defined or otherwise identified or referred to in the Redevelopment Plan.</w:t>
      </w:r>
    </w:p>
    <w:p w14:paraId="7A1E0BEA" w14:textId="77777777" w:rsidR="00440864" w:rsidRPr="00A9095F" w:rsidRDefault="00440864" w:rsidP="00440864">
      <w:pPr>
        <w:tabs>
          <w:tab w:val="left" w:pos="0"/>
        </w:tabs>
        <w:suppressAutoHyphens/>
        <w:spacing w:line="240" w:lineRule="atLeast"/>
        <w:rPr>
          <w:spacing w:val="-2"/>
          <w:sz w:val="24"/>
          <w:szCs w:val="24"/>
        </w:rPr>
      </w:pPr>
    </w:p>
    <w:p w14:paraId="6DBC0126"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lastRenderedPageBreak/>
        <w:tab/>
        <w:t>“Redevelopment Law”</w:t>
      </w:r>
      <w:r w:rsidRPr="00A9095F">
        <w:rPr>
          <w:spacing w:val="-2"/>
          <w:sz w:val="24"/>
          <w:szCs w:val="24"/>
        </w:rPr>
        <w:t xml:space="preserve"> means Article VIII, Section 12 of the Constitution of the State and Chapter 18, Article 21, Reissue Revised Statutes of Nebraska, as amended.</w:t>
      </w:r>
    </w:p>
    <w:p w14:paraId="6084F36F" w14:textId="77777777" w:rsidR="00440864" w:rsidRPr="00A9095F" w:rsidRDefault="00440864" w:rsidP="00440864">
      <w:pPr>
        <w:tabs>
          <w:tab w:val="left" w:pos="0"/>
        </w:tabs>
        <w:suppressAutoHyphens/>
        <w:spacing w:line="240" w:lineRule="atLeast"/>
        <w:rPr>
          <w:spacing w:val="-2"/>
          <w:sz w:val="24"/>
          <w:szCs w:val="24"/>
        </w:rPr>
      </w:pPr>
    </w:p>
    <w:p w14:paraId="677BC110" w14:textId="0083BF0D" w:rsidR="00440864" w:rsidRPr="00A9095F" w:rsidRDefault="00440864" w:rsidP="00440864">
      <w:pPr>
        <w:tabs>
          <w:tab w:val="left" w:pos="0"/>
        </w:tabs>
        <w:suppressAutoHyphens/>
        <w:spacing w:line="240" w:lineRule="atLeast"/>
        <w:rPr>
          <w:spacing w:val="-2"/>
          <w:sz w:val="24"/>
          <w:szCs w:val="24"/>
        </w:rPr>
      </w:pPr>
      <w:r w:rsidRPr="00A9095F">
        <w:rPr>
          <w:b/>
          <w:bCs/>
          <w:sz w:val="24"/>
          <w:szCs w:val="24"/>
        </w:rPr>
        <w:tab/>
        <w:t>“Redevelopment Plan”</w:t>
      </w:r>
      <w:r w:rsidRPr="00A9095F">
        <w:rPr>
          <w:sz w:val="24"/>
          <w:szCs w:val="24"/>
        </w:rPr>
        <w:t xml:space="preserve"> means the “Redevelopment Plan</w:t>
      </w:r>
      <w:r w:rsidR="006368B7" w:rsidRPr="00A9095F">
        <w:rPr>
          <w:sz w:val="24"/>
          <w:szCs w:val="24"/>
        </w:rPr>
        <w:t xml:space="preserve"> </w:t>
      </w:r>
      <w:r w:rsidR="00190C8B" w:rsidRPr="00A9095F">
        <w:rPr>
          <w:sz w:val="24"/>
          <w:szCs w:val="24"/>
        </w:rPr>
        <w:t>Hank’s C Store</w:t>
      </w:r>
      <w:r w:rsidRPr="00A9095F">
        <w:rPr>
          <w:sz w:val="24"/>
          <w:szCs w:val="24"/>
        </w:rPr>
        <w:t>” passed, adopted and approved by the City pursuant to the Plan Resolution, and shall include any amendment of such Redevelopment Plan heretofore or hereafter made by the City pursuant to law.</w:t>
      </w:r>
    </w:p>
    <w:p w14:paraId="11AA778E" w14:textId="77777777" w:rsidR="00440864" w:rsidRPr="00A9095F" w:rsidRDefault="00440864" w:rsidP="00440864">
      <w:pPr>
        <w:tabs>
          <w:tab w:val="left" w:pos="0"/>
        </w:tabs>
        <w:suppressAutoHyphens/>
        <w:spacing w:line="240" w:lineRule="atLeast"/>
        <w:rPr>
          <w:spacing w:val="-2"/>
          <w:sz w:val="24"/>
          <w:szCs w:val="24"/>
        </w:rPr>
      </w:pPr>
    </w:p>
    <w:p w14:paraId="53B935E9"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“Refunding Notes”</w:t>
      </w:r>
      <w:r w:rsidRPr="00A9095F">
        <w:rPr>
          <w:spacing w:val="-2"/>
          <w:sz w:val="24"/>
          <w:szCs w:val="24"/>
        </w:rPr>
        <w:t xml:space="preserve"> means the notes authorized to be issued pursuant to </w:t>
      </w:r>
      <w:r w:rsidRPr="00A9095F">
        <w:rPr>
          <w:b/>
          <w:bCs/>
          <w:spacing w:val="-2"/>
          <w:sz w:val="24"/>
          <w:szCs w:val="24"/>
        </w:rPr>
        <w:t>Article V</w:t>
      </w:r>
      <w:r w:rsidRPr="00A9095F">
        <w:rPr>
          <w:spacing w:val="-2"/>
          <w:sz w:val="24"/>
          <w:szCs w:val="24"/>
        </w:rPr>
        <w:t>.</w:t>
      </w:r>
    </w:p>
    <w:p w14:paraId="035615BF" w14:textId="77777777" w:rsidR="00440864" w:rsidRPr="00A9095F" w:rsidRDefault="00440864" w:rsidP="00440864">
      <w:pPr>
        <w:tabs>
          <w:tab w:val="left" w:pos="0"/>
        </w:tabs>
        <w:suppressAutoHyphens/>
        <w:spacing w:line="240" w:lineRule="atLeast"/>
        <w:rPr>
          <w:spacing w:val="-2"/>
          <w:sz w:val="24"/>
          <w:szCs w:val="24"/>
        </w:rPr>
      </w:pPr>
    </w:p>
    <w:p w14:paraId="188CFBA8" w14:textId="6BD0B58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“Registrar”</w:t>
      </w:r>
      <w:r w:rsidRPr="00A9095F">
        <w:rPr>
          <w:spacing w:val="-2"/>
          <w:sz w:val="24"/>
          <w:szCs w:val="24"/>
        </w:rPr>
        <w:t xml:space="preserve"> means the Treasurer of </w:t>
      </w:r>
      <w:r w:rsidR="002B65D4" w:rsidRPr="00A9095F">
        <w:rPr>
          <w:spacing w:val="-2"/>
          <w:sz w:val="24"/>
          <w:szCs w:val="24"/>
        </w:rPr>
        <w:t>t</w:t>
      </w:r>
      <w:r w:rsidRPr="00A9095F">
        <w:rPr>
          <w:spacing w:val="-2"/>
          <w:sz w:val="24"/>
          <w:szCs w:val="24"/>
        </w:rPr>
        <w:t xml:space="preserve">he City of </w:t>
      </w:r>
      <w:r w:rsidR="00ED601B" w:rsidRPr="00A9095F">
        <w:rPr>
          <w:spacing w:val="-2"/>
          <w:sz w:val="24"/>
          <w:szCs w:val="24"/>
        </w:rPr>
        <w:t>Lexington</w:t>
      </w:r>
      <w:r w:rsidRPr="00A9095F">
        <w:rPr>
          <w:spacing w:val="-2"/>
          <w:sz w:val="24"/>
          <w:szCs w:val="24"/>
        </w:rPr>
        <w:t>, Nebraska, in its capacity as registrar and paying agent for the Note.</w:t>
      </w:r>
    </w:p>
    <w:p w14:paraId="739F2981" w14:textId="77777777" w:rsidR="00440864" w:rsidRPr="00A9095F" w:rsidRDefault="00440864" w:rsidP="00440864">
      <w:pPr>
        <w:tabs>
          <w:tab w:val="left" w:pos="0"/>
        </w:tabs>
        <w:suppressAutoHyphens/>
        <w:spacing w:line="240" w:lineRule="atLeast"/>
        <w:rPr>
          <w:spacing w:val="-2"/>
          <w:sz w:val="24"/>
          <w:szCs w:val="24"/>
        </w:rPr>
      </w:pPr>
    </w:p>
    <w:p w14:paraId="3C083306"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“Resolution”</w:t>
      </w:r>
      <w:r w:rsidRPr="00A9095F">
        <w:rPr>
          <w:spacing w:val="-2"/>
          <w:sz w:val="24"/>
          <w:szCs w:val="24"/>
        </w:rPr>
        <w:t xml:space="preserve"> means this Resolution as from time to time amended or supplemented.</w:t>
      </w:r>
    </w:p>
    <w:p w14:paraId="219A3C15" w14:textId="77777777" w:rsidR="00440864" w:rsidRPr="00A9095F" w:rsidRDefault="00440864" w:rsidP="00440864">
      <w:pPr>
        <w:tabs>
          <w:tab w:val="left" w:pos="0"/>
        </w:tabs>
        <w:suppressAutoHyphens/>
        <w:spacing w:line="240" w:lineRule="atLeast"/>
        <w:rPr>
          <w:spacing w:val="-2"/>
          <w:sz w:val="24"/>
          <w:szCs w:val="24"/>
        </w:rPr>
      </w:pPr>
    </w:p>
    <w:p w14:paraId="34FFAF5F"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“Revenue”</w:t>
      </w:r>
      <w:r w:rsidRPr="00A9095F">
        <w:rPr>
          <w:spacing w:val="-2"/>
          <w:sz w:val="24"/>
          <w:szCs w:val="24"/>
        </w:rPr>
        <w:t xml:space="preserve"> means the Tax Revenue.</w:t>
      </w:r>
    </w:p>
    <w:p w14:paraId="4FF79CC3" w14:textId="77777777" w:rsidR="00440864" w:rsidRPr="00A9095F" w:rsidRDefault="00440864" w:rsidP="00440864">
      <w:pPr>
        <w:tabs>
          <w:tab w:val="left" w:pos="0"/>
        </w:tabs>
        <w:suppressAutoHyphens/>
        <w:spacing w:line="240" w:lineRule="atLeast"/>
        <w:rPr>
          <w:spacing w:val="-2"/>
          <w:sz w:val="24"/>
          <w:szCs w:val="24"/>
        </w:rPr>
      </w:pPr>
    </w:p>
    <w:p w14:paraId="6945C917"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“Special Fund”</w:t>
      </w:r>
      <w:r w:rsidRPr="00A9095F">
        <w:rPr>
          <w:spacing w:val="-2"/>
          <w:sz w:val="24"/>
          <w:szCs w:val="24"/>
        </w:rPr>
        <w:t xml:space="preserve"> means the fund by that name created in </w:t>
      </w:r>
      <w:r w:rsidRPr="00A9095F">
        <w:rPr>
          <w:b/>
          <w:bCs/>
          <w:spacing w:val="-2"/>
          <w:sz w:val="24"/>
          <w:szCs w:val="24"/>
        </w:rPr>
        <w:t>Section 7.1</w:t>
      </w:r>
      <w:r w:rsidRPr="00A9095F">
        <w:rPr>
          <w:spacing w:val="-2"/>
          <w:sz w:val="24"/>
          <w:szCs w:val="24"/>
        </w:rPr>
        <w:t>.</w:t>
      </w:r>
    </w:p>
    <w:p w14:paraId="354078E8" w14:textId="77777777" w:rsidR="00440864" w:rsidRPr="00A9095F" w:rsidRDefault="00440864" w:rsidP="00440864">
      <w:pPr>
        <w:tabs>
          <w:tab w:val="left" w:pos="0"/>
        </w:tabs>
        <w:suppressAutoHyphens/>
        <w:spacing w:line="240" w:lineRule="atLeast"/>
        <w:rPr>
          <w:spacing w:val="-2"/>
          <w:sz w:val="24"/>
          <w:szCs w:val="24"/>
        </w:rPr>
      </w:pPr>
    </w:p>
    <w:p w14:paraId="056B384C"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“State”</w:t>
      </w:r>
      <w:r w:rsidRPr="00A9095F">
        <w:rPr>
          <w:spacing w:val="-2"/>
          <w:sz w:val="24"/>
          <w:szCs w:val="24"/>
        </w:rPr>
        <w:t xml:space="preserve"> means the State of Nebraska.</w:t>
      </w:r>
    </w:p>
    <w:p w14:paraId="7D5B712E" w14:textId="77777777" w:rsidR="00440864" w:rsidRPr="00A9095F" w:rsidRDefault="00440864" w:rsidP="00440864">
      <w:pPr>
        <w:tabs>
          <w:tab w:val="left" w:pos="0"/>
        </w:tabs>
        <w:suppressAutoHyphens/>
        <w:spacing w:line="240" w:lineRule="atLeast"/>
        <w:rPr>
          <w:spacing w:val="-2"/>
          <w:sz w:val="24"/>
          <w:szCs w:val="24"/>
        </w:rPr>
      </w:pPr>
    </w:p>
    <w:p w14:paraId="3811ED0B"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“Tax Revenue”</w:t>
      </w:r>
      <w:r w:rsidRPr="00A9095F">
        <w:rPr>
          <w:spacing w:val="-2"/>
          <w:sz w:val="24"/>
          <w:szCs w:val="24"/>
        </w:rPr>
        <w:t xml:space="preserve"> means, with respect to the Project Area, (a) those tax revenues referred to (1) in the last sentence of the first paragraph of Article VIII, Section 12 of the Constitution of the State and (2) in Section 18</w:t>
      </w:r>
      <w:r w:rsidRPr="00A9095F">
        <w:rPr>
          <w:spacing w:val="-2"/>
          <w:sz w:val="24"/>
          <w:szCs w:val="24"/>
        </w:rPr>
        <w:noBreakHyphen/>
        <w:t>2147, Reissue Revised Statutes of Nebraska, as amended, and (b) all payments made in lieu thereof.</w:t>
      </w:r>
    </w:p>
    <w:p w14:paraId="22BF983D" w14:textId="77777777" w:rsidR="00440864" w:rsidRPr="00A9095F" w:rsidRDefault="00440864" w:rsidP="00440864">
      <w:pPr>
        <w:tabs>
          <w:tab w:val="left" w:pos="0"/>
        </w:tabs>
        <w:suppressAutoHyphens/>
        <w:spacing w:line="240" w:lineRule="atLeast"/>
        <w:rPr>
          <w:spacing w:val="-2"/>
          <w:sz w:val="24"/>
          <w:szCs w:val="24"/>
        </w:rPr>
      </w:pPr>
    </w:p>
    <w:p w14:paraId="2B401C73" w14:textId="15CFCD5C" w:rsidR="00440864" w:rsidRPr="00A9095F" w:rsidRDefault="00440864" w:rsidP="00440864">
      <w:pPr>
        <w:suppressAutoHyphens/>
        <w:spacing w:line="240" w:lineRule="atLeast"/>
        <w:ind w:firstLine="720"/>
        <w:rPr>
          <w:spacing w:val="-2"/>
          <w:sz w:val="24"/>
          <w:szCs w:val="24"/>
        </w:rPr>
      </w:pPr>
      <w:r w:rsidRPr="00A9095F">
        <w:rPr>
          <w:b/>
          <w:bCs/>
          <w:spacing w:val="-2"/>
          <w:sz w:val="24"/>
          <w:szCs w:val="24"/>
        </w:rPr>
        <w:t>“Treasurer”</w:t>
      </w:r>
      <w:r w:rsidRPr="00A9095F">
        <w:rPr>
          <w:spacing w:val="-2"/>
          <w:sz w:val="24"/>
          <w:szCs w:val="24"/>
        </w:rPr>
        <w:t xml:space="preserve"> means the Treasurer of </w:t>
      </w:r>
      <w:r w:rsidR="00ED601B" w:rsidRPr="00A9095F">
        <w:rPr>
          <w:spacing w:val="-2"/>
          <w:sz w:val="24"/>
          <w:szCs w:val="24"/>
        </w:rPr>
        <w:t>Dawson</w:t>
      </w:r>
      <w:r w:rsidRPr="00A9095F">
        <w:rPr>
          <w:spacing w:val="-2"/>
          <w:sz w:val="24"/>
          <w:szCs w:val="24"/>
        </w:rPr>
        <w:t xml:space="preserve"> County, Nebraska.</w:t>
      </w:r>
    </w:p>
    <w:p w14:paraId="55903BC5" w14:textId="77777777" w:rsidR="00440864" w:rsidRPr="00A9095F" w:rsidRDefault="00440864" w:rsidP="00440864">
      <w:pPr>
        <w:tabs>
          <w:tab w:val="left" w:pos="0"/>
        </w:tabs>
        <w:suppressAutoHyphens/>
        <w:spacing w:line="240" w:lineRule="atLeast"/>
        <w:rPr>
          <w:spacing w:val="-2"/>
          <w:sz w:val="24"/>
          <w:szCs w:val="24"/>
        </w:rPr>
      </w:pPr>
    </w:p>
    <w:p w14:paraId="1951E629" w14:textId="77777777"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Section 2.2.  Definitions of General Terms</w:t>
      </w:r>
      <w:r w:rsidRPr="00A9095F">
        <w:rPr>
          <w:b/>
          <w:bCs/>
          <w:spacing w:val="-2"/>
          <w:sz w:val="24"/>
          <w:szCs w:val="24"/>
        </w:rPr>
        <w:fldChar w:fldCharType="begin"/>
      </w:r>
      <w:r w:rsidRPr="00A9095F">
        <w:rPr>
          <w:sz w:val="24"/>
          <w:szCs w:val="24"/>
        </w:rPr>
        <w:instrText xml:space="preserve"> TC "</w:instrText>
      </w:r>
      <w:bookmarkStart w:id="52" w:name="_Toc283307688"/>
      <w:bookmarkStart w:id="53" w:name="_Toc318963653"/>
      <w:r w:rsidRPr="00A9095F">
        <w:rPr>
          <w:sz w:val="24"/>
          <w:szCs w:val="24"/>
        </w:rPr>
        <w:instrText>Section 2.2.  Definitions of General Terms</w:instrText>
      </w:r>
      <w:bookmarkEnd w:id="52"/>
      <w:bookmarkEnd w:id="53"/>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Unless the context clearly indicates otherwise or may otherwise require, in this Resolution words importing persons include firms, partnerships, associations, </w:t>
      </w:r>
      <w:r w:rsidR="00BC6C21" w:rsidRPr="00A9095F">
        <w:rPr>
          <w:spacing w:val="-2"/>
          <w:sz w:val="24"/>
          <w:szCs w:val="24"/>
        </w:rPr>
        <w:t>limited liability companies</w:t>
      </w:r>
      <w:r w:rsidRPr="00A9095F">
        <w:rPr>
          <w:spacing w:val="-2"/>
          <w:sz w:val="24"/>
          <w:szCs w:val="24"/>
        </w:rPr>
        <w:t xml:space="preserve"> (public and private), public bodies and natural persons, and also include executors, administrators, trustees, receivers or other representatives.</w:t>
      </w:r>
    </w:p>
    <w:p w14:paraId="75F77474" w14:textId="77777777" w:rsidR="00440864" w:rsidRPr="00A9095F" w:rsidRDefault="00440864" w:rsidP="00440864">
      <w:pPr>
        <w:tabs>
          <w:tab w:val="left" w:pos="0"/>
        </w:tabs>
        <w:suppressAutoHyphens/>
        <w:spacing w:line="240" w:lineRule="atLeast"/>
        <w:rPr>
          <w:spacing w:val="-2"/>
          <w:sz w:val="24"/>
          <w:szCs w:val="24"/>
        </w:rPr>
      </w:pPr>
    </w:p>
    <w:p w14:paraId="313B83DF"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Unless the context clearly indicates otherwise or may otherwise require, in this Resolution the terms “herein,” “hereunder,” “hereby,” “hereto,” “hereof” and any similar terms refer to this Resolution as a whole and not to any particular section or subdivision thereof.</w:t>
      </w:r>
    </w:p>
    <w:p w14:paraId="533ED40F" w14:textId="77777777" w:rsidR="00440864" w:rsidRPr="00A9095F" w:rsidRDefault="00440864" w:rsidP="00440864">
      <w:pPr>
        <w:tabs>
          <w:tab w:val="left" w:pos="0"/>
        </w:tabs>
        <w:suppressAutoHyphens/>
        <w:spacing w:line="240" w:lineRule="atLeast"/>
        <w:rPr>
          <w:spacing w:val="-2"/>
          <w:sz w:val="24"/>
          <w:szCs w:val="24"/>
        </w:rPr>
      </w:pPr>
    </w:p>
    <w:p w14:paraId="2C5A1952"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Unless the context clearly indicates otherwise or may otherwise require, in this Resolution:  (a) references to Articles, Sections and other subdivisions, whether by number or letter or otherwise, are to the respective or corresponding Articles, Sections or subdivisions of this Resolution as such Articles, Sections, or subdivisions may be amended or supplemented from time to time; and (b) the word “heretofore” means before the time of passage of this Resolution, and the word “hereafter” means after the time of passage of this Resolution.</w:t>
      </w:r>
    </w:p>
    <w:p w14:paraId="178A1869" w14:textId="77777777" w:rsidR="00440864" w:rsidRPr="00A9095F" w:rsidRDefault="00440864" w:rsidP="00440864">
      <w:pPr>
        <w:tabs>
          <w:tab w:val="left" w:pos="0"/>
        </w:tabs>
        <w:suppressAutoHyphens/>
        <w:spacing w:line="240" w:lineRule="atLeast"/>
        <w:rPr>
          <w:spacing w:val="-2"/>
          <w:sz w:val="24"/>
          <w:szCs w:val="24"/>
        </w:rPr>
      </w:pPr>
    </w:p>
    <w:p w14:paraId="27D741C6"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2.3.  Computations</w:t>
      </w:r>
      <w:r w:rsidRPr="00A9095F">
        <w:rPr>
          <w:b/>
          <w:bCs/>
          <w:spacing w:val="-2"/>
          <w:sz w:val="24"/>
          <w:szCs w:val="24"/>
        </w:rPr>
        <w:fldChar w:fldCharType="begin"/>
      </w:r>
      <w:r w:rsidRPr="00A9095F">
        <w:rPr>
          <w:sz w:val="24"/>
          <w:szCs w:val="24"/>
        </w:rPr>
        <w:instrText xml:space="preserve"> TC "</w:instrText>
      </w:r>
      <w:bookmarkStart w:id="54" w:name="_Toc283307689"/>
      <w:bookmarkStart w:id="55" w:name="_Toc318963654"/>
      <w:r w:rsidRPr="00A9095F">
        <w:rPr>
          <w:sz w:val="24"/>
          <w:szCs w:val="24"/>
        </w:rPr>
        <w:instrText>Section 2.3.  Computations</w:instrText>
      </w:r>
      <w:bookmarkEnd w:id="54"/>
      <w:bookmarkEnd w:id="55"/>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Unless the facts shall then be otherwise, all computations required for the purposes of this Resolution shall be made on the assumption that the principal on the Note shall be paid as and when the same become due.</w:t>
      </w:r>
    </w:p>
    <w:p w14:paraId="0803034D" w14:textId="77777777" w:rsidR="00440864" w:rsidRPr="00A9095F" w:rsidRDefault="00440864" w:rsidP="00440864">
      <w:pPr>
        <w:tabs>
          <w:tab w:val="left" w:pos="0"/>
        </w:tabs>
        <w:suppressAutoHyphens/>
        <w:spacing w:line="240" w:lineRule="atLeast"/>
        <w:rPr>
          <w:spacing w:val="-2"/>
          <w:sz w:val="24"/>
          <w:szCs w:val="24"/>
        </w:rPr>
      </w:pPr>
    </w:p>
    <w:p w14:paraId="76A2678D" w14:textId="77777777" w:rsidR="00440864" w:rsidRPr="00A9095F" w:rsidRDefault="00440864" w:rsidP="00440864">
      <w:pPr>
        <w:keepNext/>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2.4.  Certificates, Opinions and Reports</w:t>
      </w:r>
      <w:r w:rsidRPr="00A9095F">
        <w:rPr>
          <w:b/>
          <w:bCs/>
          <w:spacing w:val="-2"/>
          <w:sz w:val="24"/>
          <w:szCs w:val="24"/>
        </w:rPr>
        <w:fldChar w:fldCharType="begin"/>
      </w:r>
      <w:r w:rsidRPr="00A9095F">
        <w:rPr>
          <w:sz w:val="24"/>
          <w:szCs w:val="24"/>
        </w:rPr>
        <w:instrText xml:space="preserve"> TC "</w:instrText>
      </w:r>
      <w:bookmarkStart w:id="56" w:name="_Toc283307690"/>
      <w:bookmarkStart w:id="57" w:name="_Toc318963655"/>
      <w:r w:rsidRPr="00A9095F">
        <w:rPr>
          <w:sz w:val="24"/>
          <w:szCs w:val="24"/>
        </w:rPr>
        <w:instrText>Section 2.4.  Certificates, Opinions and Reports</w:instrText>
      </w:r>
      <w:bookmarkEnd w:id="56"/>
      <w:bookmarkEnd w:id="57"/>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Except as otherwise specifically provided in this Resolution, each certificate, opinion or report with respect to compliance with a condition or covenant provided for in this Resolution shall include:  (a) a statement that the person making such certificate, opinion or report has read the pertinent provisions of this Resolution to which such covenant or condition relates; (b) a brief statement as to the nature and scope of the examination or investigation upon which the statements or opinions contained in such certificate, opinion or report are based; (c) a statement that, in the opinion of such person, he has made such examination and investigation as is necessary to enable him to express an informed opinion as to whether or not such covenant or condition has been complied with; (d) a statement as to whether or not, in the opinion of such person, such condition or covenant has been complied with; and (e) an identification of any certificates, opinions or reports or other sources or assumptions relied on in such certificate, opinion or report.</w:t>
      </w:r>
    </w:p>
    <w:p w14:paraId="4F6B9078" w14:textId="77777777" w:rsidR="00440864" w:rsidRPr="00A9095F" w:rsidRDefault="00440864" w:rsidP="00440864">
      <w:pPr>
        <w:tabs>
          <w:tab w:val="left" w:pos="0"/>
        </w:tabs>
        <w:suppressAutoHyphens/>
        <w:spacing w:line="240" w:lineRule="atLeast"/>
        <w:rPr>
          <w:spacing w:val="-2"/>
          <w:sz w:val="24"/>
          <w:szCs w:val="24"/>
        </w:rPr>
      </w:pPr>
    </w:p>
    <w:p w14:paraId="2479A0A4" w14:textId="77777777" w:rsidR="00911801" w:rsidRDefault="00440864" w:rsidP="00911801">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 xml:space="preserve">Section 2.5.  Evidence of Action by the </w:t>
      </w:r>
      <w:r w:rsidR="00F5121E" w:rsidRPr="00A9095F">
        <w:rPr>
          <w:b/>
          <w:bCs/>
          <w:spacing w:val="-2"/>
          <w:sz w:val="24"/>
          <w:szCs w:val="24"/>
        </w:rPr>
        <w:t>Agency</w:t>
      </w:r>
      <w:r w:rsidRPr="00A9095F">
        <w:rPr>
          <w:b/>
          <w:bCs/>
          <w:spacing w:val="-2"/>
          <w:sz w:val="24"/>
          <w:szCs w:val="24"/>
        </w:rPr>
        <w:fldChar w:fldCharType="begin"/>
      </w:r>
      <w:r w:rsidRPr="00A9095F">
        <w:rPr>
          <w:sz w:val="24"/>
          <w:szCs w:val="24"/>
        </w:rPr>
        <w:instrText xml:space="preserve"> TC "</w:instrText>
      </w:r>
      <w:bookmarkStart w:id="58" w:name="_Toc283307691"/>
      <w:bookmarkStart w:id="59" w:name="_Toc318963656"/>
      <w:r w:rsidRPr="00A9095F">
        <w:rPr>
          <w:sz w:val="24"/>
          <w:szCs w:val="24"/>
        </w:rPr>
        <w:instrText>Section 2.5.  Evidence of Action by the City</w:instrText>
      </w:r>
      <w:bookmarkEnd w:id="58"/>
      <w:bookmarkEnd w:id="59"/>
      <w:r w:rsidRPr="00A9095F">
        <w:rPr>
          <w:sz w:val="24"/>
          <w:szCs w:val="24"/>
        </w:rPr>
        <w:instrText xml:space="preserve"> or the Agency" \f C \l "3" </w:instrText>
      </w:r>
      <w:r w:rsidRPr="00A9095F">
        <w:rPr>
          <w:b/>
          <w:bCs/>
          <w:spacing w:val="-2"/>
          <w:sz w:val="24"/>
          <w:szCs w:val="24"/>
        </w:rPr>
        <w:fldChar w:fldCharType="end"/>
      </w:r>
      <w:r w:rsidRPr="00A9095F">
        <w:rPr>
          <w:spacing w:val="-2"/>
          <w:sz w:val="24"/>
          <w:szCs w:val="24"/>
        </w:rPr>
        <w:t xml:space="preserve">.  Except as otherwise specifically provided in this Resolution, any request, direction, command, order, notice, certificate or other instrument of, by or from the City or the </w:t>
      </w:r>
      <w:r w:rsidR="00F5121E" w:rsidRPr="00A9095F">
        <w:rPr>
          <w:spacing w:val="-2"/>
          <w:sz w:val="24"/>
          <w:szCs w:val="24"/>
        </w:rPr>
        <w:t>Agency</w:t>
      </w:r>
      <w:r w:rsidRPr="00A9095F">
        <w:rPr>
          <w:spacing w:val="-2"/>
          <w:sz w:val="24"/>
          <w:szCs w:val="24"/>
        </w:rPr>
        <w:t xml:space="preserve"> shall be effective and binding upon the </w:t>
      </w:r>
      <w:r w:rsidR="00F5121E" w:rsidRPr="00A9095F">
        <w:rPr>
          <w:spacing w:val="-2"/>
          <w:sz w:val="24"/>
          <w:szCs w:val="24"/>
        </w:rPr>
        <w:t>Agency</w:t>
      </w:r>
      <w:r w:rsidRPr="00A9095F">
        <w:rPr>
          <w:spacing w:val="-2"/>
          <w:sz w:val="24"/>
          <w:szCs w:val="24"/>
        </w:rPr>
        <w:t>, respectively, for the purposes of this Resolution if signed by the Chairman, the Vice Chairman, the Secretary, the Treasurer</w:t>
      </w:r>
      <w:r w:rsidR="003D2487" w:rsidRPr="00A9095F">
        <w:rPr>
          <w:spacing w:val="-2"/>
          <w:sz w:val="24"/>
          <w:szCs w:val="24"/>
        </w:rPr>
        <w:t xml:space="preserve"> of the </w:t>
      </w:r>
      <w:r w:rsidR="00F5121E" w:rsidRPr="00A9095F">
        <w:rPr>
          <w:spacing w:val="-2"/>
          <w:sz w:val="24"/>
          <w:szCs w:val="24"/>
        </w:rPr>
        <w:t>Agency</w:t>
      </w:r>
      <w:r w:rsidRPr="00A9095F">
        <w:rPr>
          <w:spacing w:val="-2"/>
          <w:sz w:val="24"/>
          <w:szCs w:val="24"/>
        </w:rPr>
        <w:t xml:space="preserve">, the Finance Director, the </w:t>
      </w:r>
      <w:r w:rsidR="00A6584D" w:rsidRPr="00A9095F">
        <w:rPr>
          <w:spacing w:val="-2"/>
          <w:sz w:val="24"/>
          <w:szCs w:val="24"/>
        </w:rPr>
        <w:t>City Manager</w:t>
      </w:r>
      <w:r w:rsidRPr="00A9095F">
        <w:rPr>
          <w:spacing w:val="-2"/>
          <w:sz w:val="24"/>
          <w:szCs w:val="24"/>
        </w:rPr>
        <w:t xml:space="preserve"> or by any other person or persons authorized to execute the same by statute, or by a resolution of the City or the </w:t>
      </w:r>
      <w:r w:rsidR="00F5121E" w:rsidRPr="00A9095F">
        <w:rPr>
          <w:spacing w:val="-2"/>
          <w:sz w:val="24"/>
          <w:szCs w:val="24"/>
        </w:rPr>
        <w:t>Agency</w:t>
      </w:r>
      <w:r w:rsidRPr="00A9095F">
        <w:rPr>
          <w:spacing w:val="-2"/>
          <w:sz w:val="24"/>
          <w:szCs w:val="24"/>
        </w:rPr>
        <w:t>, respectively.</w:t>
      </w:r>
    </w:p>
    <w:p w14:paraId="5265ABDB" w14:textId="77777777" w:rsidR="00911801" w:rsidRDefault="00911801" w:rsidP="00911801">
      <w:pPr>
        <w:tabs>
          <w:tab w:val="left" w:pos="0"/>
        </w:tabs>
        <w:suppressAutoHyphens/>
        <w:spacing w:line="240" w:lineRule="atLeast"/>
        <w:rPr>
          <w:spacing w:val="-2"/>
          <w:sz w:val="24"/>
          <w:szCs w:val="24"/>
        </w:rPr>
      </w:pPr>
    </w:p>
    <w:p w14:paraId="12B732FC" w14:textId="217ED171" w:rsidR="00440864" w:rsidRPr="00A9095F" w:rsidRDefault="00440864" w:rsidP="00911801">
      <w:pPr>
        <w:tabs>
          <w:tab w:val="left" w:pos="0"/>
        </w:tabs>
        <w:suppressAutoHyphens/>
        <w:spacing w:line="240" w:lineRule="atLeast"/>
        <w:jc w:val="center"/>
        <w:rPr>
          <w:b/>
          <w:bCs/>
          <w:sz w:val="24"/>
          <w:szCs w:val="24"/>
        </w:rPr>
      </w:pPr>
      <w:r w:rsidRPr="00A9095F">
        <w:rPr>
          <w:b/>
          <w:bCs/>
          <w:sz w:val="24"/>
          <w:szCs w:val="24"/>
        </w:rPr>
        <w:t>ARTICLE III</w:t>
      </w:r>
      <w:r w:rsidRPr="00A9095F">
        <w:rPr>
          <w:b/>
          <w:bCs/>
          <w:sz w:val="24"/>
          <w:szCs w:val="24"/>
        </w:rPr>
        <w:fldChar w:fldCharType="begin"/>
      </w:r>
      <w:r w:rsidRPr="00A9095F">
        <w:rPr>
          <w:sz w:val="24"/>
          <w:szCs w:val="24"/>
        </w:rPr>
        <w:instrText xml:space="preserve"> TC "</w:instrText>
      </w:r>
      <w:bookmarkStart w:id="60" w:name="_Toc283307692"/>
      <w:bookmarkStart w:id="61" w:name="_Toc283307762"/>
      <w:bookmarkStart w:id="62" w:name="_Toc283307832"/>
      <w:bookmarkStart w:id="63" w:name="_Toc283379986"/>
      <w:bookmarkStart w:id="64" w:name="_Toc283381505"/>
      <w:bookmarkStart w:id="65" w:name="_Toc285699187"/>
      <w:bookmarkStart w:id="66" w:name="_Toc286822690"/>
      <w:bookmarkStart w:id="67" w:name="_Toc286835163"/>
      <w:bookmarkStart w:id="68" w:name="_Toc286835237"/>
      <w:bookmarkStart w:id="69" w:name="_Toc286835312"/>
      <w:bookmarkStart w:id="70" w:name="_Toc286835387"/>
      <w:bookmarkStart w:id="71" w:name="_Toc318963657"/>
      <w:r w:rsidRPr="00A9095F">
        <w:rPr>
          <w:b/>
          <w:bCs/>
          <w:sz w:val="24"/>
          <w:szCs w:val="24"/>
        </w:rPr>
        <w:instrText>ARTICLE III</w:instrText>
      </w:r>
      <w:bookmarkEnd w:id="60"/>
      <w:bookmarkEnd w:id="61"/>
      <w:bookmarkEnd w:id="62"/>
      <w:bookmarkEnd w:id="63"/>
      <w:bookmarkEnd w:id="64"/>
      <w:bookmarkEnd w:id="65"/>
      <w:bookmarkEnd w:id="66"/>
      <w:bookmarkEnd w:id="67"/>
      <w:bookmarkEnd w:id="68"/>
      <w:bookmarkEnd w:id="69"/>
      <w:bookmarkEnd w:id="70"/>
      <w:bookmarkEnd w:id="71"/>
      <w:r w:rsidRPr="00A9095F">
        <w:rPr>
          <w:sz w:val="24"/>
          <w:szCs w:val="24"/>
        </w:rPr>
        <w:instrText xml:space="preserve">" \f C \l "1" </w:instrText>
      </w:r>
      <w:r w:rsidRPr="00A9095F">
        <w:rPr>
          <w:b/>
          <w:bCs/>
          <w:sz w:val="24"/>
          <w:szCs w:val="24"/>
        </w:rPr>
        <w:fldChar w:fldCharType="end"/>
      </w:r>
    </w:p>
    <w:p w14:paraId="192BA55F" w14:textId="77777777" w:rsidR="00440864" w:rsidRPr="00A9095F" w:rsidRDefault="00440864" w:rsidP="00440864">
      <w:pPr>
        <w:tabs>
          <w:tab w:val="left" w:pos="0"/>
        </w:tabs>
        <w:suppressAutoHyphens/>
        <w:spacing w:line="240" w:lineRule="atLeast"/>
        <w:rPr>
          <w:spacing w:val="-2"/>
          <w:sz w:val="24"/>
          <w:szCs w:val="24"/>
        </w:rPr>
      </w:pPr>
    </w:p>
    <w:p w14:paraId="3A73ED5A" w14:textId="77777777" w:rsidR="00440864" w:rsidRPr="00A9095F" w:rsidRDefault="00440864" w:rsidP="00440864">
      <w:pPr>
        <w:tabs>
          <w:tab w:val="left" w:pos="0"/>
        </w:tabs>
        <w:suppressAutoHyphens/>
        <w:spacing w:line="240" w:lineRule="atLeast"/>
        <w:jc w:val="center"/>
        <w:rPr>
          <w:b/>
          <w:bCs/>
          <w:sz w:val="24"/>
          <w:szCs w:val="24"/>
        </w:rPr>
      </w:pPr>
      <w:r w:rsidRPr="00A9095F">
        <w:rPr>
          <w:b/>
          <w:bCs/>
          <w:sz w:val="24"/>
          <w:szCs w:val="24"/>
        </w:rPr>
        <w:t>AUTHORIZATION AND ISSUANCE OF THE NOTE;</w:t>
      </w:r>
    </w:p>
    <w:p w14:paraId="0C65663F" w14:textId="77777777" w:rsidR="00440864" w:rsidRPr="00A9095F" w:rsidRDefault="00440864" w:rsidP="00440864">
      <w:pPr>
        <w:tabs>
          <w:tab w:val="left" w:pos="0"/>
        </w:tabs>
        <w:suppressAutoHyphens/>
        <w:spacing w:line="240" w:lineRule="atLeast"/>
        <w:jc w:val="center"/>
        <w:rPr>
          <w:sz w:val="24"/>
          <w:szCs w:val="24"/>
        </w:rPr>
      </w:pPr>
      <w:r w:rsidRPr="00A9095F">
        <w:rPr>
          <w:b/>
          <w:bCs/>
          <w:sz w:val="24"/>
          <w:szCs w:val="24"/>
        </w:rPr>
        <w:t>GENERAL TERMS AND PROVISIONS</w:t>
      </w:r>
      <w:r w:rsidRPr="00A9095F">
        <w:rPr>
          <w:b/>
          <w:bCs/>
          <w:sz w:val="24"/>
          <w:szCs w:val="24"/>
        </w:rPr>
        <w:fldChar w:fldCharType="begin"/>
      </w:r>
      <w:r w:rsidRPr="00A9095F">
        <w:rPr>
          <w:sz w:val="24"/>
          <w:szCs w:val="24"/>
        </w:rPr>
        <w:instrText xml:space="preserve"> TC "</w:instrText>
      </w:r>
      <w:bookmarkStart w:id="72" w:name="_Toc283307693"/>
      <w:bookmarkStart w:id="73" w:name="_Toc283307763"/>
      <w:bookmarkStart w:id="74" w:name="_Toc283307833"/>
      <w:bookmarkStart w:id="75" w:name="_Toc283379987"/>
      <w:bookmarkStart w:id="76" w:name="_Toc283381506"/>
      <w:bookmarkStart w:id="77" w:name="_Toc285699188"/>
      <w:bookmarkStart w:id="78" w:name="_Toc286822691"/>
      <w:bookmarkStart w:id="79" w:name="_Toc286835164"/>
      <w:bookmarkStart w:id="80" w:name="_Toc286835238"/>
      <w:bookmarkStart w:id="81" w:name="_Toc286835313"/>
      <w:bookmarkStart w:id="82" w:name="_Toc286835388"/>
      <w:bookmarkStart w:id="83" w:name="_Toc318963658"/>
      <w:r w:rsidRPr="00A9095F">
        <w:rPr>
          <w:b/>
          <w:bCs/>
          <w:sz w:val="24"/>
          <w:szCs w:val="24"/>
        </w:rPr>
        <w:instrText>AUTHORIZATION AND ISSUANCE OF TEHE BOND; GENERAL TERMS AND PROVISIONS</w:instrText>
      </w:r>
      <w:bookmarkEnd w:id="72"/>
      <w:bookmarkEnd w:id="73"/>
      <w:bookmarkEnd w:id="74"/>
      <w:bookmarkEnd w:id="75"/>
      <w:bookmarkEnd w:id="76"/>
      <w:bookmarkEnd w:id="77"/>
      <w:bookmarkEnd w:id="78"/>
      <w:bookmarkEnd w:id="79"/>
      <w:bookmarkEnd w:id="80"/>
      <w:bookmarkEnd w:id="81"/>
      <w:bookmarkEnd w:id="82"/>
      <w:bookmarkEnd w:id="83"/>
      <w:r w:rsidRPr="00A9095F">
        <w:rPr>
          <w:sz w:val="24"/>
          <w:szCs w:val="24"/>
        </w:rPr>
        <w:instrText xml:space="preserve">" \f C \l "2" </w:instrText>
      </w:r>
      <w:r w:rsidRPr="00A9095F">
        <w:rPr>
          <w:b/>
          <w:bCs/>
          <w:sz w:val="24"/>
          <w:szCs w:val="24"/>
        </w:rPr>
        <w:fldChar w:fldCharType="end"/>
      </w:r>
    </w:p>
    <w:p w14:paraId="29103C7B" w14:textId="77777777" w:rsidR="00440864" w:rsidRPr="00A9095F" w:rsidRDefault="00440864" w:rsidP="00440864">
      <w:pPr>
        <w:tabs>
          <w:tab w:val="left" w:pos="0"/>
        </w:tabs>
        <w:suppressAutoHyphens/>
        <w:spacing w:line="240" w:lineRule="atLeast"/>
        <w:rPr>
          <w:spacing w:val="-2"/>
          <w:sz w:val="24"/>
          <w:szCs w:val="24"/>
        </w:rPr>
      </w:pPr>
    </w:p>
    <w:p w14:paraId="6EECF9FF" w14:textId="301C09A0" w:rsidR="00440864" w:rsidRPr="00A9095F" w:rsidRDefault="00440864" w:rsidP="00440864">
      <w:pPr>
        <w:spacing w:line="210" w:lineRule="atLeast"/>
        <w:ind w:firstLine="720"/>
        <w:rPr>
          <w:kern w:val="2"/>
          <w:sz w:val="24"/>
          <w:szCs w:val="24"/>
        </w:rPr>
      </w:pPr>
      <w:r w:rsidRPr="00A9095F">
        <w:rPr>
          <w:b/>
          <w:bCs/>
          <w:spacing w:val="-2"/>
          <w:sz w:val="24"/>
          <w:szCs w:val="24"/>
        </w:rPr>
        <w:t>Section 3.1.  Authorization of Note</w:t>
      </w:r>
      <w:r w:rsidRPr="00A9095F">
        <w:rPr>
          <w:b/>
          <w:bCs/>
          <w:spacing w:val="-2"/>
          <w:sz w:val="24"/>
          <w:szCs w:val="24"/>
        </w:rPr>
        <w:fldChar w:fldCharType="begin"/>
      </w:r>
      <w:r w:rsidRPr="00A9095F">
        <w:rPr>
          <w:sz w:val="24"/>
          <w:szCs w:val="24"/>
        </w:rPr>
        <w:instrText xml:space="preserve"> TC "</w:instrText>
      </w:r>
      <w:bookmarkStart w:id="84" w:name="_Toc283307694"/>
      <w:bookmarkStart w:id="85" w:name="_Toc318963659"/>
      <w:r w:rsidRPr="00A9095F">
        <w:rPr>
          <w:sz w:val="24"/>
          <w:szCs w:val="24"/>
        </w:rPr>
        <w:instrText>Section 3.1.  Authorization of Bond</w:instrText>
      </w:r>
      <w:bookmarkEnd w:id="84"/>
      <w:bookmarkEnd w:id="85"/>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Pursuant to and in full compliance with the Redevelopment Law and this Resolution, and for the purpose of providing funds to pay (a) the cost of </w:t>
      </w:r>
      <w:r w:rsidR="000848F2" w:rsidRPr="00A9095F">
        <w:rPr>
          <w:spacing w:val="-2"/>
          <w:sz w:val="24"/>
          <w:szCs w:val="24"/>
        </w:rPr>
        <w:t xml:space="preserve">acquiring, </w:t>
      </w:r>
      <w:r w:rsidRPr="00A9095F">
        <w:rPr>
          <w:spacing w:val="-2"/>
          <w:sz w:val="24"/>
          <w:szCs w:val="24"/>
        </w:rPr>
        <w:t xml:space="preserve">constructing, reconstructing, improving, extending, rehabilitating, installing, equipping, furnishing, and completing the Project, and (b) the costs of issuing the Note, the </w:t>
      </w:r>
      <w:r w:rsidR="00F5121E" w:rsidRPr="00A9095F">
        <w:rPr>
          <w:spacing w:val="-2"/>
          <w:sz w:val="24"/>
          <w:szCs w:val="24"/>
        </w:rPr>
        <w:t>Agency</w:t>
      </w:r>
      <w:r w:rsidRPr="00A9095F">
        <w:rPr>
          <w:spacing w:val="-2"/>
          <w:sz w:val="24"/>
          <w:szCs w:val="24"/>
        </w:rPr>
        <w:t xml:space="preserve"> shall issue</w:t>
      </w:r>
      <w:r w:rsidR="006211D3" w:rsidRPr="00A9095F">
        <w:rPr>
          <w:spacing w:val="-2"/>
          <w:sz w:val="24"/>
          <w:szCs w:val="24"/>
        </w:rPr>
        <w:t xml:space="preserve"> one</w:t>
      </w:r>
      <w:r w:rsidRPr="00A9095F">
        <w:rPr>
          <w:spacing w:val="-2"/>
          <w:sz w:val="24"/>
          <w:szCs w:val="24"/>
        </w:rPr>
        <w:t xml:space="preserve"> Note</w:t>
      </w:r>
      <w:r w:rsidR="006211D3" w:rsidRPr="00A9095F">
        <w:rPr>
          <w:spacing w:val="-2"/>
          <w:sz w:val="24"/>
          <w:szCs w:val="24"/>
        </w:rPr>
        <w:t xml:space="preserve"> (the “Note”)</w:t>
      </w:r>
      <w:r w:rsidR="00037C78" w:rsidRPr="00A9095F">
        <w:rPr>
          <w:spacing w:val="-2"/>
          <w:sz w:val="24"/>
          <w:szCs w:val="24"/>
        </w:rPr>
        <w:t xml:space="preserve"> in an aggregate </w:t>
      </w:r>
      <w:r w:rsidRPr="00A9095F">
        <w:rPr>
          <w:spacing w:val="-2"/>
          <w:sz w:val="24"/>
          <w:szCs w:val="24"/>
        </w:rPr>
        <w:t xml:space="preserve">principal amount not to exceed </w:t>
      </w:r>
      <w:r w:rsidR="00073C2E" w:rsidRPr="00A9095F">
        <w:rPr>
          <w:spacing w:val="-2"/>
          <w:sz w:val="24"/>
          <w:szCs w:val="24"/>
        </w:rPr>
        <w:t>$</w:t>
      </w:r>
      <w:r w:rsidR="00190C8B" w:rsidRPr="00A9095F">
        <w:rPr>
          <w:spacing w:val="-2"/>
          <w:sz w:val="24"/>
          <w:szCs w:val="24"/>
        </w:rPr>
        <w:t>457,000</w:t>
      </w:r>
      <w:r w:rsidRPr="00A9095F">
        <w:rPr>
          <w:spacing w:val="-2"/>
          <w:sz w:val="24"/>
          <w:szCs w:val="24"/>
        </w:rPr>
        <w:t xml:space="preserve">.  The Note shall be designated as “Community </w:t>
      </w:r>
      <w:r w:rsidR="00F5121E" w:rsidRPr="00A9095F">
        <w:rPr>
          <w:spacing w:val="-2"/>
          <w:sz w:val="24"/>
          <w:szCs w:val="24"/>
        </w:rPr>
        <w:t>Development Agency</w:t>
      </w:r>
      <w:r w:rsidRPr="00A9095F">
        <w:rPr>
          <w:spacing w:val="-2"/>
          <w:sz w:val="24"/>
          <w:szCs w:val="24"/>
        </w:rPr>
        <w:t xml:space="preserve"> </w:t>
      </w:r>
      <w:proofErr w:type="gramStart"/>
      <w:r w:rsidRPr="00A9095F">
        <w:rPr>
          <w:spacing w:val="-2"/>
          <w:sz w:val="24"/>
          <w:szCs w:val="24"/>
        </w:rPr>
        <w:t xml:space="preserve">of  </w:t>
      </w:r>
      <w:r w:rsidR="00ED601B" w:rsidRPr="00A9095F">
        <w:rPr>
          <w:spacing w:val="-2"/>
          <w:sz w:val="24"/>
          <w:szCs w:val="24"/>
        </w:rPr>
        <w:t>Lexington</w:t>
      </w:r>
      <w:proofErr w:type="gramEnd"/>
      <w:r w:rsidRPr="00A9095F">
        <w:rPr>
          <w:spacing w:val="-2"/>
          <w:sz w:val="24"/>
          <w:szCs w:val="24"/>
        </w:rPr>
        <w:t xml:space="preserve">, Nebraska, </w:t>
      </w:r>
      <w:r w:rsidR="00190C8B" w:rsidRPr="00A9095F">
        <w:rPr>
          <w:spacing w:val="-2"/>
          <w:sz w:val="24"/>
          <w:szCs w:val="24"/>
        </w:rPr>
        <w:t>Hank’s C Store</w:t>
      </w:r>
      <w:r w:rsidR="00BC6C21" w:rsidRPr="00A9095F">
        <w:rPr>
          <w:spacing w:val="-2"/>
          <w:sz w:val="24"/>
          <w:szCs w:val="24"/>
        </w:rPr>
        <w:t>,</w:t>
      </w:r>
      <w:r w:rsidRPr="00A9095F">
        <w:rPr>
          <w:spacing w:val="-2"/>
          <w:sz w:val="24"/>
          <w:szCs w:val="24"/>
        </w:rPr>
        <w:t xml:space="preserve"> Redevelopment Project </w:t>
      </w:r>
      <w:r w:rsidR="00F849E5" w:rsidRPr="00A9095F">
        <w:rPr>
          <w:spacing w:val="-2"/>
          <w:sz w:val="24"/>
          <w:szCs w:val="24"/>
        </w:rPr>
        <w:t xml:space="preserve">Tax </w:t>
      </w:r>
      <w:r w:rsidR="00260CEF" w:rsidRPr="00A9095F">
        <w:rPr>
          <w:spacing w:val="-2"/>
          <w:sz w:val="24"/>
          <w:szCs w:val="24"/>
        </w:rPr>
        <w:t>Increment</w:t>
      </w:r>
      <w:r w:rsidR="00F849E5" w:rsidRPr="00A9095F">
        <w:rPr>
          <w:spacing w:val="-2"/>
          <w:sz w:val="24"/>
          <w:szCs w:val="24"/>
        </w:rPr>
        <w:t xml:space="preserve"> Development Revenue Note</w:t>
      </w:r>
      <w:r w:rsidR="006211D3" w:rsidRPr="00A9095F">
        <w:rPr>
          <w:spacing w:val="-2"/>
          <w:sz w:val="24"/>
          <w:szCs w:val="24"/>
        </w:rPr>
        <w:t xml:space="preserve"> Series </w:t>
      </w:r>
      <w:r w:rsidR="00190C8B" w:rsidRPr="00A9095F">
        <w:rPr>
          <w:spacing w:val="-2"/>
          <w:sz w:val="24"/>
          <w:szCs w:val="24"/>
        </w:rPr>
        <w:t>2024</w:t>
      </w:r>
      <w:r w:rsidRPr="00A9095F">
        <w:rPr>
          <w:spacing w:val="-2"/>
          <w:sz w:val="24"/>
          <w:szCs w:val="24"/>
        </w:rPr>
        <w:t>,”</w:t>
      </w:r>
      <w:r w:rsidRPr="00A9095F">
        <w:rPr>
          <w:sz w:val="24"/>
          <w:szCs w:val="24"/>
        </w:rPr>
        <w:t xml:space="preserve"> shall have an appropriate series designation as determined by the Finance Director, shall be dated the Date of Original Issue, shall mature, subject to right of prior redemption, not later than the December 31, </w:t>
      </w:r>
      <w:r w:rsidR="009B036E" w:rsidRPr="00A9095F">
        <w:rPr>
          <w:sz w:val="24"/>
          <w:szCs w:val="24"/>
        </w:rPr>
        <w:t>2041</w:t>
      </w:r>
      <w:r w:rsidRPr="00A9095F">
        <w:rPr>
          <w:sz w:val="24"/>
          <w:szCs w:val="24"/>
        </w:rPr>
        <w:t xml:space="preserve">, </w:t>
      </w:r>
      <w:r w:rsidRPr="00A9095F">
        <w:rPr>
          <w:kern w:val="2"/>
          <w:sz w:val="24"/>
          <w:szCs w:val="24"/>
        </w:rPr>
        <w:t xml:space="preserve">and shall bear interest at an annual rate of </w:t>
      </w:r>
      <w:r w:rsidR="009B036E" w:rsidRPr="00A9095F">
        <w:rPr>
          <w:kern w:val="2"/>
          <w:sz w:val="24"/>
          <w:szCs w:val="24"/>
        </w:rPr>
        <w:t>8.0%</w:t>
      </w:r>
      <w:r w:rsidRPr="00A9095F">
        <w:rPr>
          <w:kern w:val="2"/>
          <w:sz w:val="24"/>
          <w:szCs w:val="24"/>
        </w:rPr>
        <w:t xml:space="preserve">.  The Note shall be issued as a single Note as further described in </w:t>
      </w:r>
      <w:r w:rsidRPr="00A9095F">
        <w:rPr>
          <w:b/>
          <w:kern w:val="2"/>
          <w:sz w:val="24"/>
          <w:szCs w:val="24"/>
        </w:rPr>
        <w:t>Section 3.2</w:t>
      </w:r>
      <w:r w:rsidRPr="00A9095F">
        <w:rPr>
          <w:kern w:val="2"/>
          <w:sz w:val="24"/>
          <w:szCs w:val="24"/>
        </w:rPr>
        <w:t xml:space="preserve">. </w:t>
      </w:r>
      <w:r w:rsidRPr="00A9095F">
        <w:rPr>
          <w:bCs/>
          <w:sz w:val="24"/>
          <w:szCs w:val="24"/>
        </w:rPr>
        <w:t xml:space="preserve"> </w:t>
      </w:r>
    </w:p>
    <w:p w14:paraId="143F9823" w14:textId="77777777" w:rsidR="00440864" w:rsidRPr="00A9095F" w:rsidRDefault="00440864" w:rsidP="00440864">
      <w:pPr>
        <w:tabs>
          <w:tab w:val="left" w:pos="-1440"/>
        </w:tabs>
        <w:rPr>
          <w:spacing w:val="-2"/>
          <w:sz w:val="24"/>
          <w:szCs w:val="24"/>
        </w:rPr>
      </w:pPr>
    </w:p>
    <w:p w14:paraId="66BC2ACA" w14:textId="6454070F"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The Note is a special, limited obligation of the </w:t>
      </w:r>
      <w:r w:rsidR="00F5121E" w:rsidRPr="00A9095F">
        <w:rPr>
          <w:spacing w:val="-2"/>
          <w:sz w:val="24"/>
          <w:szCs w:val="24"/>
        </w:rPr>
        <w:t>Agency</w:t>
      </w:r>
      <w:r w:rsidRPr="00A9095F">
        <w:rPr>
          <w:spacing w:val="-2"/>
          <w:sz w:val="24"/>
          <w:szCs w:val="24"/>
        </w:rPr>
        <w:t xml:space="preserve"> payable solely from the Revenue and the amounts on deposit in the funds and accounts established by this Resolution.  The Note shall not in any event be a debt of the </w:t>
      </w:r>
      <w:r w:rsidR="00F5121E" w:rsidRPr="00A9095F">
        <w:rPr>
          <w:spacing w:val="-2"/>
          <w:sz w:val="24"/>
          <w:szCs w:val="24"/>
        </w:rPr>
        <w:t>Agency</w:t>
      </w:r>
      <w:r w:rsidRPr="00A9095F">
        <w:rPr>
          <w:spacing w:val="-2"/>
          <w:sz w:val="24"/>
          <w:szCs w:val="24"/>
        </w:rPr>
        <w:t xml:space="preserve"> (except to the extent of the Revenue and other money pledged under this Resolution), the State, nor any of its political subdivisions, and neither the </w:t>
      </w:r>
      <w:r w:rsidR="00F5121E" w:rsidRPr="00A9095F">
        <w:rPr>
          <w:spacing w:val="-2"/>
          <w:sz w:val="24"/>
          <w:szCs w:val="24"/>
        </w:rPr>
        <w:t>Agency</w:t>
      </w:r>
      <w:r w:rsidRPr="00A9095F">
        <w:rPr>
          <w:spacing w:val="-2"/>
          <w:sz w:val="24"/>
          <w:szCs w:val="24"/>
        </w:rPr>
        <w:t xml:space="preserve"> (except to the extent of the Revenue and other money pledged under this Resolution), the City, the State nor any of its political subdivisions is liable in respect thereof, nor in any event shall the principal of or interest on the Note be payable from any source other than the Revenue and other money pledged under this Resolution.  The Note does not constitute a debt within the meaning of any constitutional, </w:t>
      </w:r>
      <w:r w:rsidRPr="00A9095F">
        <w:rPr>
          <w:spacing w:val="-2"/>
          <w:sz w:val="24"/>
          <w:szCs w:val="24"/>
        </w:rPr>
        <w:lastRenderedPageBreak/>
        <w:t xml:space="preserve">statutory, or charter limitation upon the creation of general obligation indebtedness of the </w:t>
      </w:r>
      <w:r w:rsidR="00F5121E" w:rsidRPr="00A9095F">
        <w:rPr>
          <w:spacing w:val="-2"/>
          <w:sz w:val="24"/>
          <w:szCs w:val="24"/>
        </w:rPr>
        <w:t>Agency</w:t>
      </w:r>
      <w:r w:rsidRPr="00A9095F">
        <w:rPr>
          <w:spacing w:val="-2"/>
          <w:sz w:val="24"/>
          <w:szCs w:val="24"/>
        </w:rPr>
        <w:t xml:space="preserve"> and does not impose any general liability upon the </w:t>
      </w:r>
      <w:r w:rsidR="00F5121E" w:rsidRPr="00A9095F">
        <w:rPr>
          <w:spacing w:val="-2"/>
          <w:sz w:val="24"/>
          <w:szCs w:val="24"/>
        </w:rPr>
        <w:t>Agency</w:t>
      </w:r>
      <w:r w:rsidRPr="00A9095F">
        <w:rPr>
          <w:spacing w:val="-2"/>
          <w:sz w:val="24"/>
          <w:szCs w:val="24"/>
        </w:rPr>
        <w:t xml:space="preserve">.  Neither any official of the </w:t>
      </w:r>
      <w:r w:rsidR="00F5121E" w:rsidRPr="00A9095F">
        <w:rPr>
          <w:spacing w:val="-2"/>
          <w:sz w:val="24"/>
          <w:szCs w:val="24"/>
        </w:rPr>
        <w:t>Agency</w:t>
      </w:r>
      <w:r w:rsidRPr="00A9095F">
        <w:rPr>
          <w:spacing w:val="-2"/>
          <w:sz w:val="24"/>
          <w:szCs w:val="24"/>
        </w:rPr>
        <w:t xml:space="preserve"> nor any person executing the Note shall be liable personally on the Note by reason of its issuance.  The validity of the Note is not and shall not be dependent upon the completion of the Project or upon the performance of any obligation relative to the Project.</w:t>
      </w:r>
    </w:p>
    <w:p w14:paraId="5BC26A70" w14:textId="77777777" w:rsidR="00440864" w:rsidRPr="00A9095F" w:rsidRDefault="00440864" w:rsidP="00440864">
      <w:pPr>
        <w:tabs>
          <w:tab w:val="left" w:pos="0"/>
        </w:tabs>
        <w:suppressAutoHyphens/>
        <w:spacing w:line="240" w:lineRule="atLeast"/>
        <w:rPr>
          <w:spacing w:val="-2"/>
          <w:sz w:val="24"/>
          <w:szCs w:val="24"/>
        </w:rPr>
      </w:pPr>
    </w:p>
    <w:p w14:paraId="4C7A2979" w14:textId="2DDBA12E"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The Revenue and the amounts on deposit in the funds and accounts established by this Resolution are hereby pledged and assigned for the payment of the Note, and shall be used for no other purpose than to pay the principal of or interest on the Note, except as may be otherwise expressly authorized in this Resolution.  The Note shall not constitute a debt of the </w:t>
      </w:r>
      <w:r w:rsidR="00F5121E" w:rsidRPr="00A9095F">
        <w:rPr>
          <w:spacing w:val="-2"/>
          <w:sz w:val="24"/>
          <w:szCs w:val="24"/>
        </w:rPr>
        <w:t>Agency</w:t>
      </w:r>
      <w:r w:rsidRPr="00A9095F">
        <w:rPr>
          <w:spacing w:val="-2"/>
          <w:sz w:val="24"/>
          <w:szCs w:val="24"/>
        </w:rPr>
        <w:t xml:space="preserve"> or the City within the meaning of any constitutional, statutory, or charter limitation upon the creation of general obligation indebtedness of the </w:t>
      </w:r>
      <w:r w:rsidR="00F5121E" w:rsidRPr="00A9095F">
        <w:rPr>
          <w:spacing w:val="-2"/>
          <w:sz w:val="24"/>
          <w:szCs w:val="24"/>
        </w:rPr>
        <w:t>Agency</w:t>
      </w:r>
      <w:r w:rsidRPr="00A9095F">
        <w:rPr>
          <w:spacing w:val="-2"/>
          <w:sz w:val="24"/>
          <w:szCs w:val="24"/>
        </w:rPr>
        <w:t xml:space="preserve">, and neither the </w:t>
      </w:r>
      <w:r w:rsidR="00F5121E" w:rsidRPr="00A9095F">
        <w:rPr>
          <w:spacing w:val="-2"/>
          <w:sz w:val="24"/>
          <w:szCs w:val="24"/>
        </w:rPr>
        <w:t>Agency</w:t>
      </w:r>
      <w:r w:rsidRPr="00A9095F">
        <w:rPr>
          <w:spacing w:val="-2"/>
          <w:sz w:val="24"/>
          <w:szCs w:val="24"/>
        </w:rPr>
        <w:t xml:space="preserve"> nor the City shall not be liable for the payment thereof out of any money of the </w:t>
      </w:r>
      <w:r w:rsidR="00F5121E" w:rsidRPr="00A9095F">
        <w:rPr>
          <w:spacing w:val="-2"/>
          <w:sz w:val="24"/>
          <w:szCs w:val="24"/>
        </w:rPr>
        <w:t>Agency</w:t>
      </w:r>
      <w:r w:rsidRPr="00A9095F">
        <w:rPr>
          <w:spacing w:val="-2"/>
          <w:sz w:val="24"/>
          <w:szCs w:val="24"/>
        </w:rPr>
        <w:t xml:space="preserve"> or the City other than the Tax Revenue and the other funds referred to herein.</w:t>
      </w:r>
    </w:p>
    <w:p w14:paraId="0595D82F" w14:textId="77777777" w:rsidR="00440864" w:rsidRPr="00A9095F" w:rsidRDefault="00440864" w:rsidP="00440864">
      <w:pPr>
        <w:tabs>
          <w:tab w:val="left" w:pos="0"/>
        </w:tabs>
        <w:suppressAutoHyphens/>
        <w:spacing w:line="240" w:lineRule="atLeast"/>
        <w:rPr>
          <w:spacing w:val="-2"/>
          <w:sz w:val="24"/>
          <w:szCs w:val="24"/>
        </w:rPr>
      </w:pPr>
    </w:p>
    <w:p w14:paraId="609332A7" w14:textId="2494301F" w:rsidR="00440864" w:rsidRPr="00A9095F" w:rsidRDefault="00440864" w:rsidP="00440864">
      <w:pPr>
        <w:tabs>
          <w:tab w:val="left" w:pos="0"/>
        </w:tabs>
        <w:suppressAutoHyphens/>
        <w:spacing w:line="240" w:lineRule="atLeast"/>
        <w:rPr>
          <w:sz w:val="24"/>
          <w:szCs w:val="24"/>
        </w:rPr>
      </w:pPr>
      <w:r w:rsidRPr="00A9095F">
        <w:rPr>
          <w:sz w:val="24"/>
          <w:szCs w:val="24"/>
        </w:rPr>
        <w:tab/>
        <w:t xml:space="preserve">Nothing in this Resolution shall preclude the payment of the Note from (a) the proceeds of future notes issued pursuant to law or (b) any other legally available funds.  Nothing in this Resolution shall prevent the City or the </w:t>
      </w:r>
      <w:r w:rsidR="00F5121E" w:rsidRPr="00A9095F">
        <w:rPr>
          <w:sz w:val="24"/>
          <w:szCs w:val="24"/>
        </w:rPr>
        <w:t>Agency</w:t>
      </w:r>
      <w:r w:rsidRPr="00A9095F">
        <w:rPr>
          <w:sz w:val="24"/>
          <w:szCs w:val="24"/>
        </w:rPr>
        <w:t xml:space="preserve"> from making advances of its own funds howsoever derived to any of the uses and purposes mentioned in this Resolution.</w:t>
      </w:r>
    </w:p>
    <w:p w14:paraId="0A0B17A0" w14:textId="77777777" w:rsidR="00440864" w:rsidRPr="00A9095F" w:rsidRDefault="00440864" w:rsidP="00440864">
      <w:pPr>
        <w:tabs>
          <w:tab w:val="left" w:pos="0"/>
        </w:tabs>
        <w:suppressAutoHyphens/>
        <w:spacing w:line="240" w:lineRule="atLeast"/>
        <w:rPr>
          <w:spacing w:val="-2"/>
          <w:sz w:val="24"/>
          <w:szCs w:val="24"/>
        </w:rPr>
      </w:pPr>
    </w:p>
    <w:p w14:paraId="6695F844" w14:textId="77F0170C" w:rsidR="00440864" w:rsidRPr="00A9095F" w:rsidRDefault="00440864" w:rsidP="00440864">
      <w:pPr>
        <w:tabs>
          <w:tab w:val="left" w:pos="0"/>
        </w:tabs>
        <w:suppressAutoHyphens/>
        <w:spacing w:line="240" w:lineRule="atLeast"/>
        <w:rPr>
          <w:b/>
          <w:bCs/>
          <w:spacing w:val="-2"/>
          <w:sz w:val="24"/>
          <w:szCs w:val="24"/>
        </w:rPr>
      </w:pPr>
      <w:r w:rsidRPr="00A9095F">
        <w:rPr>
          <w:spacing w:val="-2"/>
          <w:sz w:val="24"/>
          <w:szCs w:val="24"/>
        </w:rPr>
        <w:tab/>
      </w:r>
      <w:bookmarkStart w:id="86" w:name="OLE_LINK3"/>
      <w:bookmarkStart w:id="87" w:name="OLE_LINK4"/>
      <w:r w:rsidRPr="00A9095F">
        <w:rPr>
          <w:b/>
          <w:bCs/>
          <w:spacing w:val="-2"/>
          <w:sz w:val="24"/>
          <w:szCs w:val="24"/>
        </w:rPr>
        <w:t xml:space="preserve">Section 3.2.  Details of Note; </w:t>
      </w:r>
      <w:r w:rsidR="00F5121E" w:rsidRPr="00A9095F">
        <w:rPr>
          <w:b/>
          <w:bCs/>
          <w:spacing w:val="-2"/>
          <w:sz w:val="24"/>
          <w:szCs w:val="24"/>
        </w:rPr>
        <w:t>Agency</w:t>
      </w:r>
      <w:r w:rsidRPr="00A9095F">
        <w:rPr>
          <w:b/>
          <w:bCs/>
          <w:spacing w:val="-2"/>
          <w:sz w:val="24"/>
          <w:szCs w:val="24"/>
        </w:rPr>
        <w:t xml:space="preserve"> of Finance Director</w:t>
      </w:r>
      <w:r w:rsidRPr="00A9095F">
        <w:rPr>
          <w:b/>
          <w:bCs/>
          <w:spacing w:val="-2"/>
          <w:sz w:val="24"/>
          <w:szCs w:val="24"/>
        </w:rPr>
        <w:fldChar w:fldCharType="begin"/>
      </w:r>
      <w:r w:rsidRPr="00A9095F">
        <w:rPr>
          <w:sz w:val="24"/>
          <w:szCs w:val="24"/>
        </w:rPr>
        <w:instrText xml:space="preserve"> TC "</w:instrText>
      </w:r>
      <w:bookmarkStart w:id="88" w:name="_Toc283307695"/>
      <w:bookmarkStart w:id="89" w:name="_Toc318963660"/>
      <w:r w:rsidRPr="00A9095F">
        <w:rPr>
          <w:sz w:val="24"/>
          <w:szCs w:val="24"/>
        </w:rPr>
        <w:instrText>Section 3.2.  Details of Bond; Authority of Finance Director</w:instrText>
      </w:r>
      <w:bookmarkEnd w:id="88"/>
      <w:bookmarkEnd w:id="89"/>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p>
    <w:p w14:paraId="226229D0" w14:textId="77777777" w:rsidR="00440864" w:rsidRPr="00A9095F" w:rsidRDefault="00440864" w:rsidP="00440864">
      <w:pPr>
        <w:tabs>
          <w:tab w:val="left" w:pos="0"/>
        </w:tabs>
        <w:suppressAutoHyphens/>
        <w:spacing w:line="240" w:lineRule="atLeast"/>
        <w:rPr>
          <w:spacing w:val="-2"/>
          <w:sz w:val="24"/>
          <w:szCs w:val="24"/>
        </w:rPr>
      </w:pPr>
    </w:p>
    <w:p w14:paraId="2AEAD3A0" w14:textId="77777777" w:rsidR="00440864" w:rsidRPr="00A9095F" w:rsidRDefault="00440864" w:rsidP="00440864">
      <w:pPr>
        <w:tabs>
          <w:tab w:val="left" w:pos="0"/>
        </w:tabs>
        <w:suppressAutoHyphens/>
        <w:spacing w:line="240" w:lineRule="atLeast"/>
        <w:rPr>
          <w:sz w:val="24"/>
          <w:szCs w:val="24"/>
        </w:rPr>
      </w:pPr>
      <w:r w:rsidRPr="00A9095F">
        <w:rPr>
          <w:sz w:val="24"/>
          <w:szCs w:val="24"/>
        </w:rPr>
        <w:tab/>
        <w:t>(a)</w:t>
      </w:r>
      <w:r w:rsidRPr="00A9095F">
        <w:rPr>
          <w:sz w:val="24"/>
          <w:szCs w:val="24"/>
        </w:rPr>
        <w:tab/>
        <w:t xml:space="preserve">The Note shall be dated the Date of Original Issue and shall be issued to the purchaser thereof, as the Owner, in installments.  The Note shall be delivered on the earlier of allocation of the maximum principal amount of the Note or upon the issuance of a certificate of occupancy of the building constituting the Project.  The Note shall be issued as </w:t>
      </w:r>
      <w:r w:rsidR="006211D3" w:rsidRPr="00A9095F">
        <w:rPr>
          <w:sz w:val="24"/>
          <w:szCs w:val="24"/>
        </w:rPr>
        <w:t>a single</w:t>
      </w:r>
      <w:r w:rsidRPr="00A9095F">
        <w:rPr>
          <w:sz w:val="24"/>
          <w:szCs w:val="24"/>
        </w:rPr>
        <w:t xml:space="preserve"> Note</w:t>
      </w:r>
      <w:r w:rsidR="00037C78" w:rsidRPr="00A9095F">
        <w:rPr>
          <w:sz w:val="24"/>
          <w:szCs w:val="24"/>
        </w:rPr>
        <w:t xml:space="preserve"> with appropriate series designation</w:t>
      </w:r>
      <w:r w:rsidRPr="00A9095F">
        <w:rPr>
          <w:sz w:val="24"/>
          <w:szCs w:val="24"/>
        </w:rPr>
        <w:t>.</w:t>
      </w:r>
    </w:p>
    <w:p w14:paraId="0DC56A69" w14:textId="77777777" w:rsidR="00440864" w:rsidRPr="00A9095F" w:rsidRDefault="00440864" w:rsidP="00440864">
      <w:pPr>
        <w:tabs>
          <w:tab w:val="left" w:pos="0"/>
        </w:tabs>
        <w:suppressAutoHyphens/>
        <w:spacing w:line="240" w:lineRule="atLeast"/>
        <w:rPr>
          <w:sz w:val="24"/>
          <w:szCs w:val="24"/>
        </w:rPr>
      </w:pPr>
    </w:p>
    <w:p w14:paraId="698FE3FB" w14:textId="77777777" w:rsidR="00440864" w:rsidRPr="00A9095F" w:rsidRDefault="00440864" w:rsidP="00440864">
      <w:pPr>
        <w:tabs>
          <w:tab w:val="left" w:pos="0"/>
        </w:tabs>
        <w:suppressAutoHyphens/>
        <w:spacing w:line="240" w:lineRule="atLeast"/>
        <w:rPr>
          <w:sz w:val="24"/>
          <w:szCs w:val="24"/>
        </w:rPr>
      </w:pPr>
      <w:r w:rsidRPr="00A9095F">
        <w:rPr>
          <w:sz w:val="24"/>
          <w:szCs w:val="24"/>
        </w:rPr>
        <w:tab/>
        <w:t>(b)</w:t>
      </w:r>
      <w:r w:rsidRPr="00A9095F">
        <w:rPr>
          <w:sz w:val="24"/>
          <w:szCs w:val="24"/>
        </w:rPr>
        <w:tab/>
        <w:t>Proceeds of the Note may be advanced and disbursed in the manner set forth below:</w:t>
      </w:r>
    </w:p>
    <w:p w14:paraId="502A09F8" w14:textId="77777777" w:rsidR="00440864" w:rsidRPr="00A9095F" w:rsidRDefault="00440864" w:rsidP="00440864">
      <w:pPr>
        <w:tabs>
          <w:tab w:val="left" w:pos="0"/>
        </w:tabs>
        <w:suppressAutoHyphens/>
        <w:spacing w:line="240" w:lineRule="atLeast"/>
        <w:rPr>
          <w:sz w:val="24"/>
          <w:szCs w:val="24"/>
        </w:rPr>
      </w:pPr>
    </w:p>
    <w:p w14:paraId="77CD5D9C" w14:textId="325DDF63" w:rsidR="00440864" w:rsidRPr="00A9095F" w:rsidRDefault="00440864" w:rsidP="00440864">
      <w:pPr>
        <w:suppressAutoHyphens/>
        <w:spacing w:line="240" w:lineRule="atLeast"/>
        <w:ind w:left="720" w:firstLine="720"/>
        <w:rPr>
          <w:sz w:val="24"/>
          <w:szCs w:val="24"/>
        </w:rPr>
      </w:pPr>
      <w:r w:rsidRPr="00A9095F">
        <w:rPr>
          <w:sz w:val="24"/>
          <w:szCs w:val="24"/>
        </w:rPr>
        <w:t>(1)</w:t>
      </w:r>
      <w:r w:rsidRPr="00A9095F">
        <w:rPr>
          <w:sz w:val="24"/>
          <w:szCs w:val="24"/>
        </w:rPr>
        <w:tab/>
        <w:t xml:space="preserve">There shall be submitted to the Finance Director a disbursement request in a form acceptable to the Finance Director (the </w:t>
      </w:r>
      <w:r w:rsidRPr="00A9095F">
        <w:rPr>
          <w:b/>
          <w:bCs/>
          <w:sz w:val="24"/>
          <w:szCs w:val="24"/>
        </w:rPr>
        <w:t>“Disbursement Request”</w:t>
      </w:r>
      <w:r w:rsidRPr="00A9095F">
        <w:rPr>
          <w:sz w:val="24"/>
          <w:szCs w:val="24"/>
        </w:rPr>
        <w:t xml:space="preserve">), executed by the </w:t>
      </w:r>
      <w:r w:rsidR="00A6584D" w:rsidRPr="00A9095F">
        <w:rPr>
          <w:sz w:val="24"/>
          <w:szCs w:val="24"/>
        </w:rPr>
        <w:t>City Manager</w:t>
      </w:r>
      <w:r w:rsidRPr="00A9095F">
        <w:rPr>
          <w:sz w:val="24"/>
          <w:szCs w:val="24"/>
        </w:rPr>
        <w:t xml:space="preserve"> and an authorized representative of the Redeveloper, (A) certifying that a portion of the Project has been substantially completed and (B) certifying the actual costs incurred by the Redeveloper in the completion of such portion of the Project.</w:t>
      </w:r>
    </w:p>
    <w:p w14:paraId="1C8D26CE" w14:textId="77777777" w:rsidR="00440864" w:rsidRPr="00A9095F" w:rsidRDefault="00440864" w:rsidP="00440864">
      <w:pPr>
        <w:suppressAutoHyphens/>
        <w:spacing w:line="240" w:lineRule="atLeast"/>
        <w:ind w:left="720" w:right="720"/>
        <w:rPr>
          <w:sz w:val="24"/>
          <w:szCs w:val="24"/>
        </w:rPr>
      </w:pPr>
    </w:p>
    <w:p w14:paraId="6E166D7F" w14:textId="77777777" w:rsidR="00440864" w:rsidRPr="00A9095F" w:rsidRDefault="00440864" w:rsidP="00440864">
      <w:pPr>
        <w:suppressAutoHyphens/>
        <w:spacing w:line="240" w:lineRule="atLeast"/>
        <w:ind w:left="720" w:firstLine="720"/>
        <w:rPr>
          <w:sz w:val="24"/>
          <w:szCs w:val="24"/>
        </w:rPr>
      </w:pPr>
      <w:r w:rsidRPr="00A9095F">
        <w:rPr>
          <w:sz w:val="24"/>
          <w:szCs w:val="24"/>
        </w:rPr>
        <w:t>(2)</w:t>
      </w:r>
      <w:r w:rsidRPr="00A9095F">
        <w:rPr>
          <w:sz w:val="24"/>
          <w:szCs w:val="24"/>
        </w:rPr>
        <w:tab/>
        <w:t>The Finance Director shall evidence such allocation in writing and inform the Owner of the Note of any amounts allocated to the Note.</w:t>
      </w:r>
    </w:p>
    <w:p w14:paraId="6D7397F8" w14:textId="77777777" w:rsidR="00440864" w:rsidRPr="00A9095F" w:rsidRDefault="00440864" w:rsidP="00440864">
      <w:pPr>
        <w:suppressAutoHyphens/>
        <w:spacing w:line="240" w:lineRule="atLeast"/>
        <w:ind w:left="720" w:right="720"/>
        <w:rPr>
          <w:sz w:val="24"/>
          <w:szCs w:val="24"/>
        </w:rPr>
      </w:pPr>
    </w:p>
    <w:p w14:paraId="069A0899" w14:textId="6A16C231" w:rsidR="00440864" w:rsidRPr="00A9095F" w:rsidRDefault="00440864" w:rsidP="00440864">
      <w:pPr>
        <w:suppressAutoHyphens/>
        <w:spacing w:line="240" w:lineRule="atLeast"/>
        <w:ind w:left="720" w:firstLine="720"/>
        <w:rPr>
          <w:sz w:val="24"/>
          <w:szCs w:val="24"/>
        </w:rPr>
      </w:pPr>
      <w:r w:rsidRPr="00A9095F">
        <w:rPr>
          <w:sz w:val="24"/>
          <w:szCs w:val="24"/>
        </w:rPr>
        <w:t>(3)</w:t>
      </w:r>
      <w:r w:rsidRPr="00A9095F">
        <w:rPr>
          <w:sz w:val="24"/>
          <w:szCs w:val="24"/>
        </w:rPr>
        <w:tab/>
        <w:t xml:space="preserve">Such amounts shall be deemed proceeds of the Note and the Finance Director shall inform the Registrar in writing of the date and amount of such allocation.  </w:t>
      </w:r>
      <w:r w:rsidRPr="00A9095F">
        <w:rPr>
          <w:spacing w:val="-2"/>
          <w:sz w:val="24"/>
          <w:szCs w:val="24"/>
        </w:rPr>
        <w:t xml:space="preserve">The Registrar shall keep and maintain a record of the amounts allocated to the note pursuant to the terms of this Resolution as “Principal Amount Advanced” and shall enter the aggregate principal amount then Outstanding as the “Cumulative Outstanding Principal Amount” on the Note and its records maintained for the Note.  The aggregate amount endorsed as the </w:t>
      </w:r>
      <w:proofErr w:type="gramStart"/>
      <w:r w:rsidRPr="00A9095F">
        <w:rPr>
          <w:spacing w:val="-2"/>
          <w:sz w:val="24"/>
          <w:szCs w:val="24"/>
        </w:rPr>
        <w:t>Principal</w:t>
      </w:r>
      <w:proofErr w:type="gramEnd"/>
      <w:r w:rsidRPr="00A9095F">
        <w:rPr>
          <w:spacing w:val="-2"/>
          <w:sz w:val="24"/>
          <w:szCs w:val="24"/>
        </w:rPr>
        <w:t xml:space="preserve"> amount Advanced on the Note shall not </w:t>
      </w:r>
      <w:r w:rsidR="00037C78" w:rsidRPr="00A9095F">
        <w:rPr>
          <w:spacing w:val="-2"/>
          <w:sz w:val="24"/>
          <w:szCs w:val="24"/>
        </w:rPr>
        <w:t xml:space="preserve">in the aggregate </w:t>
      </w:r>
      <w:r w:rsidRPr="00A9095F">
        <w:rPr>
          <w:spacing w:val="-2"/>
          <w:sz w:val="24"/>
          <w:szCs w:val="24"/>
        </w:rPr>
        <w:t xml:space="preserve">exceed </w:t>
      </w:r>
      <w:r w:rsidR="00073C2E" w:rsidRPr="00A9095F">
        <w:rPr>
          <w:spacing w:val="-2"/>
          <w:sz w:val="24"/>
          <w:szCs w:val="24"/>
        </w:rPr>
        <w:t>$</w:t>
      </w:r>
      <w:r w:rsidR="00190C8B" w:rsidRPr="00A9095F">
        <w:rPr>
          <w:spacing w:val="-2"/>
          <w:sz w:val="24"/>
          <w:szCs w:val="24"/>
        </w:rPr>
        <w:t>457,000</w:t>
      </w:r>
      <w:r w:rsidRPr="00A9095F">
        <w:rPr>
          <w:spacing w:val="-2"/>
          <w:sz w:val="24"/>
          <w:szCs w:val="24"/>
        </w:rPr>
        <w:t>.</w:t>
      </w:r>
    </w:p>
    <w:p w14:paraId="5E4880AA" w14:textId="77777777" w:rsidR="00440864" w:rsidRPr="00A9095F" w:rsidRDefault="00440864" w:rsidP="00440864">
      <w:pPr>
        <w:tabs>
          <w:tab w:val="left" w:pos="0"/>
        </w:tabs>
        <w:suppressAutoHyphens/>
        <w:spacing w:line="240" w:lineRule="atLeast"/>
        <w:rPr>
          <w:spacing w:val="-2"/>
          <w:sz w:val="24"/>
          <w:szCs w:val="24"/>
        </w:rPr>
      </w:pPr>
    </w:p>
    <w:p w14:paraId="1E7CE49C" w14:textId="35BAE2E8"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The </w:t>
      </w:r>
      <w:r w:rsidR="00F5121E" w:rsidRPr="00A9095F">
        <w:rPr>
          <w:spacing w:val="-2"/>
          <w:sz w:val="24"/>
          <w:szCs w:val="24"/>
        </w:rPr>
        <w:t>Agency</w:t>
      </w:r>
      <w:r w:rsidRPr="00A9095F">
        <w:rPr>
          <w:spacing w:val="-2"/>
          <w:sz w:val="24"/>
          <w:szCs w:val="24"/>
        </w:rPr>
        <w:t xml:space="preserve"> shall have no obligation to pay any Disbursement Request unless such request has been properly approved as described above, and proceeds of the Note have been deposited by the Owner of the Note (if other than the Redeveloper) into the Project Fund.</w:t>
      </w:r>
    </w:p>
    <w:p w14:paraId="385AE8E6" w14:textId="77777777" w:rsidR="00440864" w:rsidRPr="00A9095F" w:rsidRDefault="00440864" w:rsidP="00440864">
      <w:pPr>
        <w:tabs>
          <w:tab w:val="left" w:pos="0"/>
        </w:tabs>
        <w:suppressAutoHyphens/>
        <w:spacing w:line="240" w:lineRule="atLeast"/>
        <w:rPr>
          <w:spacing w:val="-2"/>
          <w:sz w:val="24"/>
          <w:szCs w:val="24"/>
        </w:rPr>
      </w:pPr>
    </w:p>
    <w:p w14:paraId="12A58A30" w14:textId="77777777" w:rsidR="00440864" w:rsidRPr="00A9095F" w:rsidRDefault="00440864" w:rsidP="00440864">
      <w:pPr>
        <w:tabs>
          <w:tab w:val="left" w:pos="0"/>
        </w:tabs>
        <w:suppressAutoHyphens/>
        <w:spacing w:line="240" w:lineRule="atLeast"/>
        <w:rPr>
          <w:sz w:val="24"/>
          <w:szCs w:val="24"/>
        </w:rPr>
      </w:pPr>
      <w:r w:rsidRPr="00A9095F">
        <w:rPr>
          <w:spacing w:val="-2"/>
          <w:sz w:val="24"/>
          <w:szCs w:val="24"/>
        </w:rPr>
        <w:tab/>
        <w:t>The records maintained by the Registrar as to principal amount advanced and principal amounts paid on the Note shall be the official records of the Cumulative Outstanding Principal Amount for all purposes.</w:t>
      </w:r>
    </w:p>
    <w:p w14:paraId="73B3039D" w14:textId="77777777" w:rsidR="00440864" w:rsidRPr="00A9095F" w:rsidRDefault="00440864" w:rsidP="00440864">
      <w:pPr>
        <w:tabs>
          <w:tab w:val="left" w:pos="0"/>
        </w:tabs>
        <w:suppressAutoHyphens/>
        <w:spacing w:line="240" w:lineRule="atLeast"/>
        <w:rPr>
          <w:sz w:val="24"/>
          <w:szCs w:val="24"/>
        </w:rPr>
      </w:pPr>
    </w:p>
    <w:p w14:paraId="359E965F" w14:textId="77777777" w:rsidR="00440864" w:rsidRPr="00A9095F" w:rsidRDefault="00440864" w:rsidP="00440864">
      <w:pPr>
        <w:tabs>
          <w:tab w:val="left" w:pos="0"/>
        </w:tabs>
        <w:suppressAutoHyphens/>
        <w:spacing w:line="240" w:lineRule="atLeast"/>
        <w:rPr>
          <w:sz w:val="24"/>
          <w:szCs w:val="24"/>
        </w:rPr>
      </w:pPr>
      <w:r w:rsidRPr="00A9095F">
        <w:rPr>
          <w:sz w:val="24"/>
          <w:szCs w:val="24"/>
        </w:rPr>
        <w:tab/>
        <w:t>(c)</w:t>
      </w:r>
      <w:r w:rsidRPr="00A9095F">
        <w:rPr>
          <w:sz w:val="24"/>
          <w:szCs w:val="24"/>
        </w:rPr>
        <w:tab/>
        <w:t xml:space="preserve">The Note shall be dated the Date of Original Issue, which shall be the initial date of </w:t>
      </w:r>
      <w:proofErr w:type="gramStart"/>
      <w:r w:rsidRPr="00A9095F">
        <w:rPr>
          <w:sz w:val="24"/>
          <w:szCs w:val="24"/>
        </w:rPr>
        <w:t>a</w:t>
      </w:r>
      <w:proofErr w:type="gramEnd"/>
      <w:r w:rsidRPr="00A9095F">
        <w:rPr>
          <w:sz w:val="24"/>
          <w:szCs w:val="24"/>
        </w:rPr>
        <w:t xml:space="preserve"> allocation of the Note.</w:t>
      </w:r>
    </w:p>
    <w:p w14:paraId="1FFB8990" w14:textId="77777777" w:rsidR="00440864" w:rsidRPr="00A9095F" w:rsidRDefault="00440864" w:rsidP="00440864">
      <w:pPr>
        <w:tabs>
          <w:tab w:val="left" w:pos="0"/>
        </w:tabs>
        <w:suppressAutoHyphens/>
        <w:spacing w:line="240" w:lineRule="atLeast"/>
        <w:rPr>
          <w:sz w:val="24"/>
          <w:szCs w:val="24"/>
        </w:rPr>
      </w:pPr>
    </w:p>
    <w:p w14:paraId="0FD924FE" w14:textId="77777777" w:rsidR="00440864" w:rsidRPr="00A9095F" w:rsidRDefault="00440864" w:rsidP="00440864">
      <w:pPr>
        <w:tabs>
          <w:tab w:val="left" w:pos="0"/>
        </w:tabs>
        <w:suppressAutoHyphens/>
        <w:spacing w:line="240" w:lineRule="atLeast"/>
        <w:rPr>
          <w:sz w:val="24"/>
          <w:szCs w:val="24"/>
        </w:rPr>
      </w:pPr>
      <w:r w:rsidRPr="00A9095F">
        <w:rPr>
          <w:sz w:val="24"/>
          <w:szCs w:val="24"/>
        </w:rPr>
        <w:tab/>
        <w:t>(d)</w:t>
      </w:r>
      <w:r w:rsidRPr="00A9095F">
        <w:rPr>
          <w:sz w:val="24"/>
          <w:szCs w:val="24"/>
        </w:rPr>
        <w:tab/>
        <w:t>As of the Date of Original Issue of the Note, there shall be delivered to the Registrar the following:</w:t>
      </w:r>
    </w:p>
    <w:p w14:paraId="186CE949" w14:textId="77777777" w:rsidR="00440864" w:rsidRPr="00A9095F" w:rsidRDefault="00440864" w:rsidP="00440864">
      <w:pPr>
        <w:tabs>
          <w:tab w:val="left" w:pos="0"/>
        </w:tabs>
        <w:suppressAutoHyphens/>
        <w:spacing w:line="240" w:lineRule="atLeast"/>
        <w:rPr>
          <w:sz w:val="24"/>
          <w:szCs w:val="24"/>
        </w:rPr>
      </w:pPr>
    </w:p>
    <w:p w14:paraId="253E5429" w14:textId="77777777" w:rsidR="00440864" w:rsidRPr="00A9095F" w:rsidRDefault="00440864" w:rsidP="00440864">
      <w:pPr>
        <w:suppressAutoHyphens/>
        <w:spacing w:line="240" w:lineRule="atLeast"/>
        <w:ind w:left="810" w:firstLine="630"/>
        <w:rPr>
          <w:sz w:val="24"/>
          <w:szCs w:val="24"/>
        </w:rPr>
      </w:pPr>
      <w:r w:rsidRPr="00A9095F">
        <w:rPr>
          <w:sz w:val="24"/>
          <w:szCs w:val="24"/>
        </w:rPr>
        <w:t>(1)  A signed investor’s letter in a form acceptable to the Finance Director and Note Counsel; and</w:t>
      </w:r>
    </w:p>
    <w:p w14:paraId="632F7D0A" w14:textId="77777777" w:rsidR="00440864" w:rsidRPr="00A9095F" w:rsidRDefault="00440864" w:rsidP="00440864">
      <w:pPr>
        <w:suppressAutoHyphens/>
        <w:spacing w:line="240" w:lineRule="atLeast"/>
        <w:ind w:left="810"/>
        <w:rPr>
          <w:sz w:val="24"/>
          <w:szCs w:val="24"/>
        </w:rPr>
      </w:pPr>
    </w:p>
    <w:p w14:paraId="2FDCC1CC" w14:textId="535EAF52" w:rsidR="00440864" w:rsidRPr="00A9095F" w:rsidRDefault="00440864" w:rsidP="00440864">
      <w:pPr>
        <w:suppressAutoHyphens/>
        <w:spacing w:line="240" w:lineRule="atLeast"/>
        <w:ind w:left="810" w:firstLine="630"/>
        <w:rPr>
          <w:sz w:val="24"/>
          <w:szCs w:val="24"/>
        </w:rPr>
      </w:pPr>
      <w:r w:rsidRPr="00A9095F">
        <w:rPr>
          <w:sz w:val="24"/>
          <w:szCs w:val="24"/>
        </w:rPr>
        <w:t>(2)</w:t>
      </w:r>
      <w:r w:rsidRPr="00A9095F">
        <w:rPr>
          <w:sz w:val="24"/>
          <w:szCs w:val="24"/>
        </w:rPr>
        <w:tab/>
        <w:t xml:space="preserve">Such additional certificates and other documents as the special counsel for the </w:t>
      </w:r>
      <w:r w:rsidR="00F5121E" w:rsidRPr="00A9095F">
        <w:rPr>
          <w:sz w:val="24"/>
          <w:szCs w:val="24"/>
        </w:rPr>
        <w:t>Agency</w:t>
      </w:r>
      <w:r w:rsidRPr="00A9095F">
        <w:rPr>
          <w:sz w:val="24"/>
          <w:szCs w:val="24"/>
        </w:rPr>
        <w:t xml:space="preserve"> may require.</w:t>
      </w:r>
    </w:p>
    <w:p w14:paraId="43038ECB" w14:textId="77777777" w:rsidR="00440864" w:rsidRPr="00A9095F" w:rsidRDefault="00440864" w:rsidP="00440864">
      <w:pPr>
        <w:tabs>
          <w:tab w:val="left" w:pos="0"/>
        </w:tabs>
        <w:suppressAutoHyphens/>
        <w:spacing w:line="240" w:lineRule="atLeast"/>
        <w:rPr>
          <w:sz w:val="24"/>
          <w:szCs w:val="24"/>
        </w:rPr>
      </w:pPr>
    </w:p>
    <w:p w14:paraId="7A89D9DC" w14:textId="7C24B90B"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(e)</w:t>
      </w:r>
      <w:r w:rsidRPr="00A9095F">
        <w:rPr>
          <w:spacing w:val="-2"/>
          <w:sz w:val="24"/>
          <w:szCs w:val="24"/>
        </w:rPr>
        <w:tab/>
        <w:t xml:space="preserve">The note shall bear </w:t>
      </w:r>
      <w:r w:rsidR="009B036E" w:rsidRPr="00A9095F">
        <w:rPr>
          <w:spacing w:val="-2"/>
          <w:sz w:val="24"/>
          <w:szCs w:val="24"/>
        </w:rPr>
        <w:t>Eight percent</w:t>
      </w:r>
      <w:r w:rsidR="0049292D" w:rsidRPr="00A9095F">
        <w:rPr>
          <w:spacing w:val="-2"/>
          <w:sz w:val="24"/>
          <w:szCs w:val="24"/>
        </w:rPr>
        <w:t xml:space="preserve"> (</w:t>
      </w:r>
      <w:r w:rsidR="009B036E" w:rsidRPr="00A9095F">
        <w:rPr>
          <w:spacing w:val="-2"/>
          <w:sz w:val="24"/>
          <w:szCs w:val="24"/>
        </w:rPr>
        <w:t>8.0</w:t>
      </w:r>
      <w:r w:rsidR="0049292D" w:rsidRPr="00A9095F">
        <w:rPr>
          <w:spacing w:val="-2"/>
          <w:sz w:val="24"/>
          <w:szCs w:val="24"/>
        </w:rPr>
        <w:t>%)</w:t>
      </w:r>
      <w:r w:rsidRPr="00A9095F">
        <w:rPr>
          <w:spacing w:val="-2"/>
          <w:sz w:val="24"/>
          <w:szCs w:val="24"/>
        </w:rPr>
        <w:t xml:space="preserve"> interest on the Cumulative Outstanding Principal Amount of the Note from the Date of Original Issue.</w:t>
      </w:r>
    </w:p>
    <w:p w14:paraId="1577BE24" w14:textId="77777777" w:rsidR="00440864" w:rsidRPr="00A9095F" w:rsidRDefault="00440864" w:rsidP="00440864">
      <w:pPr>
        <w:tabs>
          <w:tab w:val="left" w:pos="0"/>
        </w:tabs>
        <w:suppressAutoHyphens/>
        <w:spacing w:line="240" w:lineRule="atLeast"/>
        <w:rPr>
          <w:spacing w:val="-2"/>
          <w:sz w:val="24"/>
          <w:szCs w:val="24"/>
        </w:rPr>
      </w:pPr>
    </w:p>
    <w:p w14:paraId="2DC6303D" w14:textId="77777777" w:rsidR="00440864" w:rsidRPr="00A9095F" w:rsidRDefault="00440864" w:rsidP="00440864">
      <w:pPr>
        <w:rPr>
          <w:spacing w:val="-2"/>
          <w:sz w:val="24"/>
          <w:szCs w:val="24"/>
        </w:rPr>
      </w:pPr>
      <w:r w:rsidRPr="00A9095F">
        <w:rPr>
          <w:spacing w:val="-2"/>
          <w:sz w:val="24"/>
          <w:szCs w:val="24"/>
        </w:rPr>
        <w:tab/>
        <w:t>(f)</w:t>
      </w:r>
      <w:r w:rsidRPr="00A9095F">
        <w:rPr>
          <w:spacing w:val="-2"/>
          <w:sz w:val="24"/>
          <w:szCs w:val="24"/>
        </w:rPr>
        <w:tab/>
        <w:t>The principal of the Note shall be payable in any coin or currency of the United States of America from all funds held by the which on the respective dates of payment thereof is legal tender for the payment of public and private debts.  Payments on the Note due prior to maturity or earlier redemption and payment of any principal upon redemption price to maturity shall be made by check mailed by the Registrar on each Interest Payment Date to the Owners, at the Owners’ address as it appears on the books of registry maintained by the Registrar on the Record Date.  The principal of the Note due at maturity or upon earlier redemption shall be payable upon presentation and surrender of the Note to the Registrar.  When any portion of the Note shall have been duly called for redemption and payment thereof duly made or provided for, interest thereon shall cease on the principal amount of such Note so redeemed from and after the date of redemption thereof.</w:t>
      </w:r>
    </w:p>
    <w:p w14:paraId="273560BD" w14:textId="77777777" w:rsidR="00440864" w:rsidRPr="00A9095F" w:rsidRDefault="00440864" w:rsidP="00440864">
      <w:pPr>
        <w:tabs>
          <w:tab w:val="left" w:pos="0"/>
        </w:tabs>
        <w:suppressAutoHyphens/>
        <w:spacing w:line="240" w:lineRule="atLeast"/>
        <w:rPr>
          <w:spacing w:val="-2"/>
          <w:sz w:val="24"/>
          <w:szCs w:val="24"/>
        </w:rPr>
      </w:pPr>
    </w:p>
    <w:p w14:paraId="45CCFE90" w14:textId="7A792261"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(g</w:t>
      </w:r>
      <w:bookmarkEnd w:id="86"/>
      <w:bookmarkEnd w:id="87"/>
      <w:r w:rsidRPr="00A9095F">
        <w:rPr>
          <w:spacing w:val="-2"/>
          <w:sz w:val="24"/>
          <w:szCs w:val="24"/>
        </w:rPr>
        <w:t>)</w:t>
      </w:r>
      <w:r w:rsidRPr="00A9095F">
        <w:rPr>
          <w:sz w:val="24"/>
          <w:szCs w:val="24"/>
        </w:rPr>
        <w:tab/>
        <w:t xml:space="preserve">The Note shall be executed by the manual signatures of the Chairman and Secretary of the </w:t>
      </w:r>
      <w:r w:rsidR="00F5121E" w:rsidRPr="00A9095F">
        <w:rPr>
          <w:sz w:val="24"/>
          <w:szCs w:val="24"/>
        </w:rPr>
        <w:t>Agency</w:t>
      </w:r>
      <w:r w:rsidRPr="00A9095F">
        <w:rPr>
          <w:sz w:val="24"/>
          <w:szCs w:val="24"/>
        </w:rPr>
        <w:t>.  In case any officer whose signature shall appear on any Note shall cease to be such officer before the delivery of such Note, such signature shall nevertheless be valid and sufficient for all purposes, the same as if s/he had remained in office until such delivery, and the Note may be signed by such persons as at the actual time of the execution of such Note shall be the proper officers to sign such Note although at the date of such Note such persons may not have been such officers.</w:t>
      </w:r>
    </w:p>
    <w:p w14:paraId="644EB439" w14:textId="77777777" w:rsidR="00440864" w:rsidRPr="00A9095F" w:rsidRDefault="00440864" w:rsidP="00440864">
      <w:pPr>
        <w:tabs>
          <w:tab w:val="left" w:pos="0"/>
        </w:tabs>
        <w:suppressAutoHyphens/>
        <w:spacing w:line="240" w:lineRule="atLeast"/>
        <w:rPr>
          <w:sz w:val="24"/>
          <w:szCs w:val="24"/>
        </w:rPr>
      </w:pPr>
    </w:p>
    <w:p w14:paraId="3A64EDB6" w14:textId="3BC3A6AF" w:rsidR="00440864" w:rsidRPr="00A9095F" w:rsidRDefault="00440864" w:rsidP="00440864">
      <w:pPr>
        <w:rPr>
          <w:spacing w:val="-2"/>
          <w:sz w:val="24"/>
          <w:szCs w:val="24"/>
        </w:rPr>
      </w:pPr>
      <w:r w:rsidRPr="00A9095F">
        <w:rPr>
          <w:spacing w:val="-2"/>
          <w:sz w:val="24"/>
          <w:szCs w:val="24"/>
        </w:rPr>
        <w:tab/>
        <w:t>(</w:t>
      </w:r>
      <w:r w:rsidR="00911801">
        <w:rPr>
          <w:spacing w:val="-2"/>
          <w:sz w:val="24"/>
          <w:szCs w:val="24"/>
        </w:rPr>
        <w:t>h</w:t>
      </w:r>
      <w:r w:rsidRPr="00A9095F">
        <w:rPr>
          <w:spacing w:val="-2"/>
          <w:sz w:val="24"/>
          <w:szCs w:val="24"/>
        </w:rPr>
        <w:t>)</w:t>
      </w:r>
      <w:r w:rsidRPr="00A9095F">
        <w:rPr>
          <w:spacing w:val="-2"/>
          <w:sz w:val="24"/>
          <w:szCs w:val="24"/>
        </w:rPr>
        <w:tab/>
        <w:t xml:space="preserve">The Finance Director is hereby authorized to hereafter, from time to time, specify, set, designate, determine, establish and appoint, as the case may be, and in each case in accordance with and subject to the provisions of this Resolution, (1) the Date of Original Issue, the principal </w:t>
      </w:r>
      <w:r w:rsidRPr="00A9095F">
        <w:rPr>
          <w:spacing w:val="-2"/>
          <w:sz w:val="24"/>
          <w:szCs w:val="24"/>
        </w:rPr>
        <w:lastRenderedPageBreak/>
        <w:t xml:space="preserve">amount of the Note in accordance with </w:t>
      </w:r>
      <w:r w:rsidRPr="00A9095F">
        <w:rPr>
          <w:b/>
          <w:spacing w:val="-2"/>
          <w:sz w:val="24"/>
          <w:szCs w:val="24"/>
        </w:rPr>
        <w:t>Section 3.2(a)</w:t>
      </w:r>
      <w:r w:rsidRPr="00A9095F">
        <w:rPr>
          <w:spacing w:val="-2"/>
          <w:sz w:val="24"/>
          <w:szCs w:val="24"/>
        </w:rPr>
        <w:t xml:space="preserve">, (2) the maturity date of the Note, which shall be not later than December 31, </w:t>
      </w:r>
      <w:r w:rsidR="009B036E" w:rsidRPr="00A9095F">
        <w:rPr>
          <w:spacing w:val="-2"/>
          <w:sz w:val="24"/>
          <w:szCs w:val="24"/>
        </w:rPr>
        <w:t>2041</w:t>
      </w:r>
      <w:r w:rsidRPr="00A9095F">
        <w:rPr>
          <w:spacing w:val="-2"/>
          <w:sz w:val="24"/>
          <w:szCs w:val="24"/>
        </w:rPr>
        <w:t xml:space="preserve">, (3) the initial </w:t>
      </w:r>
      <w:bookmarkStart w:id="90" w:name="bm1"/>
      <w:bookmarkEnd w:id="90"/>
      <w:r w:rsidRPr="00A9095F">
        <w:rPr>
          <w:spacing w:val="-2"/>
          <w:sz w:val="24"/>
          <w:szCs w:val="24"/>
        </w:rPr>
        <w:t>Payment Date and (4) any other term of the Note not otherwise specifically fixed by the provisions of this Resolution.</w:t>
      </w:r>
    </w:p>
    <w:p w14:paraId="4D003463" w14:textId="77777777" w:rsidR="00440864" w:rsidRPr="00A9095F" w:rsidRDefault="00440864" w:rsidP="00440864">
      <w:pPr>
        <w:rPr>
          <w:spacing w:val="-2"/>
          <w:sz w:val="24"/>
          <w:szCs w:val="24"/>
        </w:rPr>
      </w:pPr>
    </w:p>
    <w:p w14:paraId="1BE68891" w14:textId="50D9039D" w:rsidR="00440864" w:rsidRPr="00A9095F" w:rsidRDefault="00440864" w:rsidP="00440864">
      <w:pPr>
        <w:rPr>
          <w:spacing w:val="-2"/>
          <w:sz w:val="24"/>
          <w:szCs w:val="24"/>
        </w:rPr>
      </w:pPr>
      <w:r w:rsidRPr="00A9095F">
        <w:rPr>
          <w:spacing w:val="-2"/>
          <w:sz w:val="24"/>
          <w:szCs w:val="24"/>
        </w:rPr>
        <w:tab/>
        <w:t>(</w:t>
      </w:r>
      <w:r w:rsidR="00911801">
        <w:rPr>
          <w:spacing w:val="-2"/>
          <w:sz w:val="24"/>
          <w:szCs w:val="24"/>
        </w:rPr>
        <w:t>i</w:t>
      </w:r>
      <w:r w:rsidRPr="00A9095F">
        <w:rPr>
          <w:spacing w:val="-2"/>
          <w:sz w:val="24"/>
          <w:szCs w:val="24"/>
        </w:rPr>
        <w:t>)</w:t>
      </w:r>
      <w:r w:rsidRPr="00A9095F">
        <w:rPr>
          <w:spacing w:val="-2"/>
          <w:sz w:val="24"/>
          <w:szCs w:val="24"/>
        </w:rPr>
        <w:tab/>
        <w:t>Any Note issued upon transfer or exchange of any other Note shall be dated as of the Date of Original Issue.</w:t>
      </w:r>
    </w:p>
    <w:p w14:paraId="7611EAE7" w14:textId="77777777" w:rsidR="00440864" w:rsidRPr="00A9095F" w:rsidRDefault="00440864" w:rsidP="00440864">
      <w:pPr>
        <w:rPr>
          <w:spacing w:val="-2"/>
          <w:sz w:val="24"/>
          <w:szCs w:val="24"/>
        </w:rPr>
      </w:pPr>
    </w:p>
    <w:p w14:paraId="286DA405" w14:textId="4F087DF9" w:rsidR="00440864" w:rsidRPr="00A9095F" w:rsidRDefault="00440864" w:rsidP="00440864">
      <w:pPr>
        <w:rPr>
          <w:spacing w:val="-2"/>
          <w:sz w:val="24"/>
          <w:szCs w:val="24"/>
        </w:rPr>
      </w:pPr>
      <w:r w:rsidRPr="00A9095F">
        <w:rPr>
          <w:spacing w:val="-2"/>
          <w:sz w:val="24"/>
          <w:szCs w:val="24"/>
        </w:rPr>
        <w:tab/>
        <w:t>(</w:t>
      </w:r>
      <w:r w:rsidR="00911801">
        <w:rPr>
          <w:spacing w:val="-2"/>
          <w:sz w:val="24"/>
          <w:szCs w:val="24"/>
        </w:rPr>
        <w:t>j</w:t>
      </w:r>
      <w:r w:rsidRPr="00A9095F">
        <w:rPr>
          <w:spacing w:val="-2"/>
          <w:sz w:val="24"/>
          <w:szCs w:val="24"/>
        </w:rPr>
        <w:t>)</w:t>
      </w:r>
      <w:r w:rsidRPr="00A9095F">
        <w:rPr>
          <w:spacing w:val="-2"/>
          <w:sz w:val="24"/>
          <w:szCs w:val="24"/>
        </w:rPr>
        <w:tab/>
        <w:t xml:space="preserve">The Note shall be issued to such Owner as shall be mutually agreed between the Redeveloper and the Finance Director for a price equal to 100% of the principal amount thereof.  No Note shall be delivered to any Owner unless the </w:t>
      </w:r>
      <w:r w:rsidR="00F5121E" w:rsidRPr="00A9095F">
        <w:rPr>
          <w:spacing w:val="-2"/>
          <w:sz w:val="24"/>
          <w:szCs w:val="24"/>
        </w:rPr>
        <w:t>Agency</w:t>
      </w:r>
      <w:r w:rsidRPr="00A9095F">
        <w:rPr>
          <w:spacing w:val="-2"/>
          <w:sz w:val="24"/>
          <w:szCs w:val="24"/>
        </w:rPr>
        <w:t xml:space="preserve"> shall have received from the Owner thereof such documents as may be required by the Finance Director to demonstrate compliance with all applicable laws, including without limitation compliance with </w:t>
      </w:r>
      <w:r w:rsidRPr="00A9095F">
        <w:rPr>
          <w:b/>
          <w:spacing w:val="-2"/>
          <w:sz w:val="24"/>
          <w:szCs w:val="24"/>
        </w:rPr>
        <w:t>Section 3.6</w:t>
      </w:r>
      <w:r w:rsidRPr="00A9095F">
        <w:rPr>
          <w:spacing w:val="-2"/>
          <w:sz w:val="24"/>
          <w:szCs w:val="24"/>
        </w:rPr>
        <w:t xml:space="preserve"> hereof.  The </w:t>
      </w:r>
      <w:r w:rsidR="00F5121E" w:rsidRPr="00A9095F">
        <w:rPr>
          <w:spacing w:val="-2"/>
          <w:sz w:val="24"/>
          <w:szCs w:val="24"/>
        </w:rPr>
        <w:t>Agency</w:t>
      </w:r>
      <w:r w:rsidRPr="00A9095F">
        <w:rPr>
          <w:spacing w:val="-2"/>
          <w:sz w:val="24"/>
          <w:szCs w:val="24"/>
        </w:rPr>
        <w:t xml:space="preserve"> may impose such restrictions on the transfer of any Note as may be required to ensure compliance with all requirements relating to any such transfer.</w:t>
      </w:r>
    </w:p>
    <w:p w14:paraId="113A1049" w14:textId="77777777" w:rsidR="00440864" w:rsidRPr="00A9095F" w:rsidRDefault="00440864" w:rsidP="00440864">
      <w:pPr>
        <w:suppressAutoHyphens/>
        <w:rPr>
          <w:bCs/>
          <w:sz w:val="24"/>
          <w:szCs w:val="24"/>
        </w:rPr>
      </w:pPr>
    </w:p>
    <w:p w14:paraId="7B8F8A65" w14:textId="13D5A0A3" w:rsidR="00440864" w:rsidRPr="00A9095F" w:rsidRDefault="00440864" w:rsidP="00440864">
      <w:pPr>
        <w:suppressAutoHyphens/>
        <w:ind w:firstLine="720"/>
        <w:rPr>
          <w:spacing w:val="-2"/>
          <w:sz w:val="24"/>
          <w:szCs w:val="24"/>
        </w:rPr>
      </w:pPr>
      <w:r w:rsidRPr="00A9095F">
        <w:rPr>
          <w:b/>
          <w:bCs/>
          <w:sz w:val="24"/>
          <w:szCs w:val="24"/>
        </w:rPr>
        <w:t>Section 3.3.  Form of Note Generally</w:t>
      </w:r>
      <w:r w:rsidRPr="00A9095F">
        <w:rPr>
          <w:b/>
          <w:bCs/>
          <w:sz w:val="24"/>
          <w:szCs w:val="24"/>
        </w:rPr>
        <w:fldChar w:fldCharType="begin"/>
      </w:r>
      <w:r w:rsidRPr="00A9095F">
        <w:rPr>
          <w:sz w:val="24"/>
          <w:szCs w:val="24"/>
        </w:rPr>
        <w:instrText xml:space="preserve"> TC "</w:instrText>
      </w:r>
      <w:bookmarkStart w:id="91" w:name="_Toc283307696"/>
      <w:bookmarkStart w:id="92" w:name="_Toc318963661"/>
      <w:r w:rsidRPr="00A9095F">
        <w:rPr>
          <w:sz w:val="24"/>
          <w:szCs w:val="24"/>
        </w:rPr>
        <w:instrText>Section 3.3.  Form of Bond Generally</w:instrText>
      </w:r>
      <w:bookmarkEnd w:id="91"/>
      <w:bookmarkEnd w:id="92"/>
      <w:r w:rsidRPr="00A9095F">
        <w:rPr>
          <w:sz w:val="24"/>
          <w:szCs w:val="24"/>
        </w:rPr>
        <w:instrText xml:space="preserve">" \f C \l "3" </w:instrText>
      </w:r>
      <w:r w:rsidRPr="00A9095F">
        <w:rPr>
          <w:b/>
          <w:bCs/>
          <w:sz w:val="24"/>
          <w:szCs w:val="24"/>
        </w:rPr>
        <w:fldChar w:fldCharType="end"/>
      </w:r>
      <w:r w:rsidRPr="00A9095F">
        <w:rPr>
          <w:b/>
          <w:bCs/>
          <w:sz w:val="24"/>
          <w:szCs w:val="24"/>
        </w:rPr>
        <w:t>.</w:t>
      </w:r>
      <w:r w:rsidRPr="00A9095F">
        <w:rPr>
          <w:sz w:val="24"/>
          <w:szCs w:val="24"/>
        </w:rPr>
        <w:t xml:space="preserve">  The Note shall be issued in registered form.  The Note shall be in substantially the form set forth in </w:t>
      </w:r>
      <w:r w:rsidRPr="00A9095F">
        <w:rPr>
          <w:b/>
          <w:bCs/>
          <w:sz w:val="24"/>
          <w:szCs w:val="24"/>
        </w:rPr>
        <w:t>Article IX</w:t>
      </w:r>
      <w:r w:rsidRPr="00A9095F">
        <w:rPr>
          <w:sz w:val="24"/>
          <w:szCs w:val="24"/>
        </w:rPr>
        <w:t>, with such appropriate variations, omissions and insertions as are permitted or required by this Resolution and with such additional changes as the Finance Director may deem necessary or appropriate.  The Note may have endorsed thereon such legends or text as may be necessary or appropriate to conform to any applicable rules and regulations of any governmental authority or any usage or requirement of law with respect thereto.</w:t>
      </w:r>
    </w:p>
    <w:p w14:paraId="4CBD48A4" w14:textId="77777777" w:rsidR="00440864" w:rsidRPr="00A9095F" w:rsidRDefault="00440864" w:rsidP="00440864">
      <w:pPr>
        <w:tabs>
          <w:tab w:val="left" w:pos="0"/>
        </w:tabs>
        <w:suppressAutoHyphens/>
        <w:spacing w:line="240" w:lineRule="atLeast"/>
        <w:rPr>
          <w:spacing w:val="-2"/>
          <w:sz w:val="24"/>
          <w:szCs w:val="24"/>
        </w:rPr>
      </w:pPr>
    </w:p>
    <w:p w14:paraId="1498907A" w14:textId="08680BF0" w:rsidR="00440864" w:rsidRPr="00A9095F" w:rsidRDefault="00440864" w:rsidP="00440864">
      <w:pPr>
        <w:tabs>
          <w:tab w:val="left" w:pos="0"/>
        </w:tabs>
        <w:suppressAutoHyphens/>
        <w:spacing w:line="240" w:lineRule="atLeast"/>
        <w:rPr>
          <w:b/>
          <w:bCs/>
          <w:spacing w:val="-2"/>
          <w:sz w:val="24"/>
          <w:szCs w:val="24"/>
        </w:rPr>
      </w:pPr>
      <w:r w:rsidRPr="00A9095F">
        <w:rPr>
          <w:sz w:val="24"/>
          <w:szCs w:val="24"/>
        </w:rPr>
        <w:tab/>
      </w:r>
      <w:r w:rsidRPr="00A9095F">
        <w:rPr>
          <w:b/>
          <w:bCs/>
          <w:sz w:val="24"/>
          <w:szCs w:val="24"/>
        </w:rPr>
        <w:t>Section 3.4.  Appointment of Registrar</w:t>
      </w:r>
      <w:r w:rsidRPr="00A9095F">
        <w:rPr>
          <w:b/>
          <w:bCs/>
          <w:sz w:val="24"/>
          <w:szCs w:val="24"/>
        </w:rPr>
        <w:fldChar w:fldCharType="begin"/>
      </w:r>
      <w:r w:rsidRPr="00A9095F">
        <w:rPr>
          <w:sz w:val="24"/>
          <w:szCs w:val="24"/>
        </w:rPr>
        <w:instrText xml:space="preserve"> TC "</w:instrText>
      </w:r>
      <w:bookmarkStart w:id="93" w:name="_Toc283307697"/>
      <w:bookmarkStart w:id="94" w:name="_Toc318963662"/>
      <w:r w:rsidRPr="00A9095F">
        <w:rPr>
          <w:sz w:val="24"/>
          <w:szCs w:val="24"/>
        </w:rPr>
        <w:instrText>Section 3.4.  Appointment of Registrar</w:instrText>
      </w:r>
      <w:bookmarkEnd w:id="93"/>
      <w:bookmarkEnd w:id="94"/>
      <w:r w:rsidRPr="00A9095F">
        <w:rPr>
          <w:sz w:val="24"/>
          <w:szCs w:val="24"/>
        </w:rPr>
        <w:instrText xml:space="preserve">" \f C \l "3" </w:instrText>
      </w:r>
      <w:r w:rsidRPr="00A9095F">
        <w:rPr>
          <w:b/>
          <w:bCs/>
          <w:sz w:val="24"/>
          <w:szCs w:val="24"/>
        </w:rPr>
        <w:fldChar w:fldCharType="end"/>
      </w:r>
      <w:r w:rsidRPr="00A9095F">
        <w:rPr>
          <w:b/>
          <w:bCs/>
          <w:sz w:val="24"/>
          <w:szCs w:val="24"/>
        </w:rPr>
        <w:t xml:space="preserve">.  </w:t>
      </w:r>
      <w:r w:rsidRPr="00A9095F">
        <w:rPr>
          <w:sz w:val="24"/>
          <w:szCs w:val="24"/>
        </w:rPr>
        <w:t xml:space="preserve">The Finance Director is hereby appointed the registrar and paying agent for the Note.  The Registrar shall specify its acceptance of the duties, obligations and trusts imposed upon it by the provisions of this Resolution by a written instrument deposited with the </w:t>
      </w:r>
      <w:r w:rsidR="00F5121E" w:rsidRPr="00A9095F">
        <w:rPr>
          <w:sz w:val="24"/>
          <w:szCs w:val="24"/>
        </w:rPr>
        <w:t>Agency</w:t>
      </w:r>
      <w:r w:rsidRPr="00A9095F">
        <w:rPr>
          <w:sz w:val="24"/>
          <w:szCs w:val="24"/>
        </w:rPr>
        <w:t xml:space="preserve"> prior to the Date of Original Issue of the initial Note.  The </w:t>
      </w:r>
      <w:r w:rsidR="00F5121E" w:rsidRPr="00A9095F">
        <w:rPr>
          <w:sz w:val="24"/>
          <w:szCs w:val="24"/>
        </w:rPr>
        <w:t>Agency</w:t>
      </w:r>
      <w:r w:rsidRPr="00A9095F">
        <w:rPr>
          <w:sz w:val="24"/>
          <w:szCs w:val="24"/>
        </w:rPr>
        <w:t xml:space="preserve"> reserves the right to remove the Registrar upon 30 days’ notice and upon the appointment of a successor Registrar, in which event the predecessor Registrar shall deliver all cash and the Note in its possession to the successor Registrar and shall deliver the note register to the successor Registrar.  The Registrar shall have only such duties and obligations as are expressly stated in this Resolution and no other duties or obligations shall be required of the Registrar.</w:t>
      </w:r>
    </w:p>
    <w:p w14:paraId="3BEB4414" w14:textId="77777777" w:rsidR="00440864" w:rsidRPr="00A9095F" w:rsidRDefault="00440864" w:rsidP="00440864">
      <w:pPr>
        <w:tabs>
          <w:tab w:val="left" w:pos="0"/>
        </w:tabs>
        <w:suppressAutoHyphens/>
        <w:spacing w:line="240" w:lineRule="atLeast"/>
        <w:rPr>
          <w:b/>
          <w:bCs/>
          <w:spacing w:val="-2"/>
          <w:sz w:val="24"/>
          <w:szCs w:val="24"/>
        </w:rPr>
      </w:pPr>
    </w:p>
    <w:p w14:paraId="4B9F901A" w14:textId="56695333"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Section 3.5.  Exchange of Note</w:t>
      </w:r>
      <w:r w:rsidRPr="00A9095F">
        <w:rPr>
          <w:b/>
          <w:bCs/>
          <w:spacing w:val="-2"/>
          <w:sz w:val="24"/>
          <w:szCs w:val="24"/>
        </w:rPr>
        <w:fldChar w:fldCharType="begin"/>
      </w:r>
      <w:r w:rsidRPr="00A9095F">
        <w:rPr>
          <w:sz w:val="24"/>
          <w:szCs w:val="24"/>
        </w:rPr>
        <w:instrText xml:space="preserve"> TC "</w:instrText>
      </w:r>
      <w:bookmarkStart w:id="95" w:name="_Toc283307698"/>
      <w:bookmarkStart w:id="96" w:name="_Toc318963663"/>
      <w:r w:rsidRPr="00A9095F">
        <w:rPr>
          <w:sz w:val="24"/>
          <w:szCs w:val="24"/>
        </w:rPr>
        <w:instrText>Section 3.5.  Exchange of Bond</w:instrText>
      </w:r>
      <w:bookmarkEnd w:id="95"/>
      <w:bookmarkEnd w:id="96"/>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Any Note, upon surrender thereof at the principal office of the Registrar, together with an assignment duly executed by the Owner or its attorney or legal representative in such form as shall be satisfactory to the Registrar, may, at the option of the Owner thereof, be exchanged for another Note in a principal amount equal to the principal amount of the Note surrendered or exchanged, of the same series and maturity and bearing interest at the same rate.  The </w:t>
      </w:r>
      <w:r w:rsidR="00F5121E" w:rsidRPr="00A9095F">
        <w:rPr>
          <w:spacing w:val="-2"/>
          <w:sz w:val="24"/>
          <w:szCs w:val="24"/>
        </w:rPr>
        <w:t>Agency</w:t>
      </w:r>
      <w:r w:rsidRPr="00A9095F">
        <w:rPr>
          <w:spacing w:val="-2"/>
          <w:sz w:val="24"/>
          <w:szCs w:val="24"/>
        </w:rPr>
        <w:t xml:space="preserve"> shall make provision for the exchange of the Note at the principal office of the Registrar.</w:t>
      </w:r>
    </w:p>
    <w:p w14:paraId="4368114F" w14:textId="77777777" w:rsidR="00440864" w:rsidRPr="00A9095F" w:rsidRDefault="00440864" w:rsidP="00440864">
      <w:pPr>
        <w:tabs>
          <w:tab w:val="left" w:pos="0"/>
        </w:tabs>
        <w:suppressAutoHyphens/>
        <w:spacing w:line="240" w:lineRule="atLeast"/>
        <w:rPr>
          <w:spacing w:val="-2"/>
          <w:sz w:val="24"/>
          <w:szCs w:val="24"/>
        </w:rPr>
      </w:pPr>
    </w:p>
    <w:p w14:paraId="0A6CD1B4" w14:textId="6E0D2FF1"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3.6.  Negotiability, Registration and Transfer of Note</w:t>
      </w:r>
      <w:r w:rsidRPr="00A9095F">
        <w:rPr>
          <w:b/>
          <w:bCs/>
          <w:spacing w:val="-2"/>
          <w:sz w:val="24"/>
          <w:szCs w:val="24"/>
        </w:rPr>
        <w:fldChar w:fldCharType="begin"/>
      </w:r>
      <w:r w:rsidRPr="00A9095F">
        <w:rPr>
          <w:sz w:val="24"/>
          <w:szCs w:val="24"/>
        </w:rPr>
        <w:instrText xml:space="preserve"> TC "</w:instrText>
      </w:r>
      <w:bookmarkStart w:id="97" w:name="_Toc283307699"/>
      <w:bookmarkStart w:id="98" w:name="_Toc318963664"/>
      <w:r w:rsidRPr="00A9095F">
        <w:rPr>
          <w:sz w:val="24"/>
          <w:szCs w:val="24"/>
        </w:rPr>
        <w:instrText>Section 3.6.  Negotiability, Registration and Transfer of Bond</w:instrText>
      </w:r>
      <w:bookmarkEnd w:id="97"/>
      <w:bookmarkEnd w:id="98"/>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The Registrar shall keep books for the registration and registration of transfer of the Note as provided in this Resolution.  The transfer of the Note may be registered only upon the books kept for the registration and registration of transfer of the Note upon (a) surrender thereof to the Registrar, together with an assignment duly executed by the Owner or its attorney or legal representative in such form as shall be satisfactory to the Registrar and (b) </w:t>
      </w:r>
      <w:r w:rsidRPr="00A9095F">
        <w:rPr>
          <w:sz w:val="24"/>
          <w:szCs w:val="24"/>
        </w:rPr>
        <w:t xml:space="preserve">evidence acceptable to the </w:t>
      </w:r>
      <w:r w:rsidR="00F5121E" w:rsidRPr="00A9095F">
        <w:rPr>
          <w:sz w:val="24"/>
          <w:szCs w:val="24"/>
        </w:rPr>
        <w:t>Agency</w:t>
      </w:r>
      <w:r w:rsidRPr="00A9095F">
        <w:rPr>
          <w:sz w:val="24"/>
          <w:szCs w:val="24"/>
        </w:rPr>
        <w:t xml:space="preserve"> that the assignee is a bank or a qualified </w:t>
      </w:r>
      <w:r w:rsidRPr="00A9095F">
        <w:rPr>
          <w:sz w:val="24"/>
          <w:szCs w:val="24"/>
        </w:rPr>
        <w:lastRenderedPageBreak/>
        <w:t xml:space="preserve">institutional buyer as defined in Rule 144A promulgated by the Securities and Exchange Commission.  Prior to any transfer and assignment, the Owner will obtain and provide to the </w:t>
      </w:r>
      <w:r w:rsidR="00F5121E" w:rsidRPr="00A9095F">
        <w:rPr>
          <w:sz w:val="24"/>
          <w:szCs w:val="24"/>
        </w:rPr>
        <w:t>Agency</w:t>
      </w:r>
      <w:r w:rsidRPr="00A9095F">
        <w:rPr>
          <w:sz w:val="24"/>
          <w:szCs w:val="24"/>
        </w:rPr>
        <w:t xml:space="preserve">, an investor’s letter in form and substance satisfactory to the </w:t>
      </w:r>
      <w:r w:rsidR="00F5121E" w:rsidRPr="00A9095F">
        <w:rPr>
          <w:sz w:val="24"/>
          <w:szCs w:val="24"/>
        </w:rPr>
        <w:t>Agency</w:t>
      </w:r>
      <w:r w:rsidRPr="00A9095F">
        <w:rPr>
          <w:sz w:val="24"/>
          <w:szCs w:val="24"/>
        </w:rPr>
        <w:t xml:space="preserve"> evidencing compliance with the provisions of all federal and state securities laws, and will deposit with the </w:t>
      </w:r>
      <w:r w:rsidR="00F5121E" w:rsidRPr="00A9095F">
        <w:rPr>
          <w:sz w:val="24"/>
          <w:szCs w:val="24"/>
        </w:rPr>
        <w:t>Agency</w:t>
      </w:r>
      <w:r w:rsidRPr="00A9095F">
        <w:rPr>
          <w:sz w:val="24"/>
          <w:szCs w:val="24"/>
        </w:rPr>
        <w:t xml:space="preserve"> an amount to cover all reasonable costs incurred by the </w:t>
      </w:r>
      <w:r w:rsidR="00F5121E" w:rsidRPr="00A9095F">
        <w:rPr>
          <w:sz w:val="24"/>
          <w:szCs w:val="24"/>
        </w:rPr>
        <w:t>Agency</w:t>
      </w:r>
      <w:r w:rsidRPr="00A9095F">
        <w:rPr>
          <w:sz w:val="24"/>
          <w:szCs w:val="24"/>
        </w:rPr>
        <w:t>, including legal fees, of accomplishing such transfer.</w:t>
      </w:r>
      <w:r w:rsidRPr="00A9095F">
        <w:rPr>
          <w:spacing w:val="-2"/>
          <w:sz w:val="24"/>
          <w:szCs w:val="24"/>
        </w:rPr>
        <w:t xml:space="preserve">  A transfer of any Note may be prohibited by the </w:t>
      </w:r>
      <w:r w:rsidR="00F5121E" w:rsidRPr="00A9095F">
        <w:rPr>
          <w:spacing w:val="-2"/>
          <w:sz w:val="24"/>
          <w:szCs w:val="24"/>
        </w:rPr>
        <w:t>Agency</w:t>
      </w:r>
      <w:r w:rsidRPr="00A9095F">
        <w:rPr>
          <w:spacing w:val="-2"/>
          <w:sz w:val="24"/>
          <w:szCs w:val="24"/>
        </w:rPr>
        <w:t xml:space="preserve"> if (1) a default then exists under the Redevelopment Contract, (2) the assessed valuation of the Redeveloper Property (as defined in the Redevelopment Contract) is less than </w:t>
      </w:r>
      <w:r w:rsidR="00473175" w:rsidRPr="00A9095F">
        <w:rPr>
          <w:spacing w:val="-2"/>
          <w:sz w:val="24"/>
          <w:szCs w:val="24"/>
        </w:rPr>
        <w:t>the projected “Increment value” set forth in the Redevelopment Plan</w:t>
      </w:r>
      <w:r w:rsidRPr="00A9095F">
        <w:rPr>
          <w:spacing w:val="-2"/>
          <w:sz w:val="24"/>
          <w:szCs w:val="24"/>
        </w:rPr>
        <w:t xml:space="preserve"> or (3) a protest of the valuation of the Redeveloper Property is ongoing.  Upon any such registration of transfer the </w:t>
      </w:r>
      <w:r w:rsidR="00F5121E" w:rsidRPr="00A9095F">
        <w:rPr>
          <w:spacing w:val="-2"/>
          <w:sz w:val="24"/>
          <w:szCs w:val="24"/>
        </w:rPr>
        <w:t>Agency</w:t>
      </w:r>
      <w:r w:rsidRPr="00A9095F">
        <w:rPr>
          <w:spacing w:val="-2"/>
          <w:sz w:val="24"/>
          <w:szCs w:val="24"/>
        </w:rPr>
        <w:t xml:space="preserve"> shall execute and deliver in exchange for such Note a new Note, registered in the name of the transferee, in a principal amount equal to the principal amount of the Note surrendered or exchanged, of the same series and maturity and bearing interest at the same rate.</w:t>
      </w:r>
    </w:p>
    <w:p w14:paraId="0BB59D3E" w14:textId="77777777" w:rsidR="00440864" w:rsidRPr="00A9095F" w:rsidRDefault="00440864" w:rsidP="00440864">
      <w:pPr>
        <w:tabs>
          <w:tab w:val="left" w:pos="0"/>
        </w:tabs>
        <w:suppressAutoHyphens/>
        <w:spacing w:line="240" w:lineRule="atLeast"/>
        <w:rPr>
          <w:spacing w:val="-2"/>
          <w:sz w:val="24"/>
          <w:szCs w:val="24"/>
        </w:rPr>
      </w:pPr>
    </w:p>
    <w:p w14:paraId="515E0580" w14:textId="5976AE0C"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In all cases in which any Note shall be exchanged or a transfer of a Note shall be registered hereunder, the </w:t>
      </w:r>
      <w:r w:rsidR="00F5121E" w:rsidRPr="00A9095F">
        <w:rPr>
          <w:spacing w:val="-2"/>
          <w:sz w:val="24"/>
          <w:szCs w:val="24"/>
        </w:rPr>
        <w:t>Agency</w:t>
      </w:r>
      <w:r w:rsidRPr="00A9095F">
        <w:rPr>
          <w:spacing w:val="-2"/>
          <w:sz w:val="24"/>
          <w:szCs w:val="24"/>
        </w:rPr>
        <w:t xml:space="preserve"> shall execute at the earliest practicable time execute and deliver a Note in accordance with the provisions of this Resolution.  The Note surrendered in any such exchange or registration of transfer shall forthwith be canceled by the Registrar.  Neither the </w:t>
      </w:r>
      <w:r w:rsidR="00F5121E" w:rsidRPr="00A9095F">
        <w:rPr>
          <w:spacing w:val="-2"/>
          <w:sz w:val="24"/>
          <w:szCs w:val="24"/>
        </w:rPr>
        <w:t>Agency</w:t>
      </w:r>
      <w:r w:rsidRPr="00A9095F">
        <w:rPr>
          <w:spacing w:val="-2"/>
          <w:sz w:val="24"/>
          <w:szCs w:val="24"/>
        </w:rPr>
        <w:t xml:space="preserve"> nor the Registrar shall make a charge for the first such exchange or registration of transfer of any Note by any Owner.  The </w:t>
      </w:r>
      <w:r w:rsidR="00F5121E" w:rsidRPr="00A9095F">
        <w:rPr>
          <w:spacing w:val="-2"/>
          <w:sz w:val="24"/>
          <w:szCs w:val="24"/>
        </w:rPr>
        <w:t>Agency</w:t>
      </w:r>
      <w:r w:rsidRPr="00A9095F">
        <w:rPr>
          <w:spacing w:val="-2"/>
          <w:sz w:val="24"/>
          <w:szCs w:val="24"/>
        </w:rPr>
        <w:t xml:space="preserve"> or the Registrar, or both, may make a charge for shipping, printing and out-of-pocket costs for every subsequent exchange or registration of transfer of such Note sufficient to reimburse it or them for any and all costs required to be paid with respect to such exchange or registration of transfer.  Neither the </w:t>
      </w:r>
      <w:r w:rsidR="00F5121E" w:rsidRPr="00A9095F">
        <w:rPr>
          <w:spacing w:val="-2"/>
          <w:sz w:val="24"/>
          <w:szCs w:val="24"/>
        </w:rPr>
        <w:t>Agency</w:t>
      </w:r>
      <w:r w:rsidRPr="00A9095F">
        <w:rPr>
          <w:spacing w:val="-2"/>
          <w:sz w:val="24"/>
          <w:szCs w:val="24"/>
        </w:rPr>
        <w:t xml:space="preserve"> nor the Registrar shall be required to make any such exchange or registration of transfer of any Note during the period between a Record Date and the corresponding Interest Payment Date.</w:t>
      </w:r>
    </w:p>
    <w:p w14:paraId="1F05DF43" w14:textId="77777777" w:rsidR="00440864" w:rsidRPr="00A9095F" w:rsidRDefault="00440864" w:rsidP="00440864">
      <w:pPr>
        <w:tabs>
          <w:tab w:val="left" w:pos="0"/>
        </w:tabs>
        <w:suppressAutoHyphens/>
        <w:spacing w:line="240" w:lineRule="atLeast"/>
        <w:rPr>
          <w:spacing w:val="-2"/>
          <w:sz w:val="24"/>
          <w:szCs w:val="24"/>
        </w:rPr>
      </w:pPr>
    </w:p>
    <w:p w14:paraId="3F52C610"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3.7.  Ownership of Note</w:t>
      </w:r>
      <w:r w:rsidRPr="00A9095F">
        <w:rPr>
          <w:b/>
          <w:bCs/>
          <w:spacing w:val="-2"/>
          <w:sz w:val="24"/>
          <w:szCs w:val="24"/>
        </w:rPr>
        <w:fldChar w:fldCharType="begin"/>
      </w:r>
      <w:r w:rsidRPr="00A9095F">
        <w:rPr>
          <w:sz w:val="24"/>
          <w:szCs w:val="24"/>
        </w:rPr>
        <w:instrText xml:space="preserve"> TC "</w:instrText>
      </w:r>
      <w:bookmarkStart w:id="99" w:name="_Toc283307700"/>
      <w:bookmarkStart w:id="100" w:name="_Toc318963665"/>
      <w:r w:rsidRPr="00A9095F">
        <w:rPr>
          <w:sz w:val="24"/>
          <w:szCs w:val="24"/>
        </w:rPr>
        <w:instrText>Section 3.7.  Ownership of Bond</w:instrText>
      </w:r>
      <w:bookmarkEnd w:id="99"/>
      <w:bookmarkEnd w:id="100"/>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As to any Note, the person in whose name the same shall be registered shall be deemed and regarded as the absolute owner thereof for all purposes, and payment of or on account of the principal of or interest on such Note shall be made only to or upon the order of the Owner thereof or his legal representative.  All such payments shall be valid and effectual to satisfy and discharge the liability upon such Note, including the interest thereon, to the extent of the sum or sums so paid.</w:t>
      </w:r>
    </w:p>
    <w:p w14:paraId="65851A8B" w14:textId="77777777" w:rsidR="00440864" w:rsidRPr="00A9095F" w:rsidRDefault="00440864" w:rsidP="00440864">
      <w:pPr>
        <w:tabs>
          <w:tab w:val="left" w:pos="0"/>
        </w:tabs>
        <w:suppressAutoHyphens/>
        <w:spacing w:line="240" w:lineRule="atLeast"/>
        <w:rPr>
          <w:spacing w:val="-2"/>
          <w:sz w:val="24"/>
          <w:szCs w:val="24"/>
        </w:rPr>
      </w:pPr>
    </w:p>
    <w:p w14:paraId="3E583251"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3.8.  Disposition and Destruction of Note</w:t>
      </w:r>
      <w:r w:rsidRPr="00A9095F">
        <w:rPr>
          <w:b/>
          <w:bCs/>
          <w:spacing w:val="-2"/>
          <w:sz w:val="24"/>
          <w:szCs w:val="24"/>
        </w:rPr>
        <w:fldChar w:fldCharType="begin"/>
      </w:r>
      <w:r w:rsidRPr="00A9095F">
        <w:rPr>
          <w:sz w:val="24"/>
          <w:szCs w:val="24"/>
        </w:rPr>
        <w:instrText xml:space="preserve"> TC "</w:instrText>
      </w:r>
      <w:bookmarkStart w:id="101" w:name="_Toc283307701"/>
      <w:bookmarkStart w:id="102" w:name="_Toc318963666"/>
      <w:r w:rsidRPr="00A9095F">
        <w:rPr>
          <w:sz w:val="24"/>
          <w:szCs w:val="24"/>
        </w:rPr>
        <w:instrText>Section 3.8.  Disposition and Destruction of Bond</w:instrText>
      </w:r>
      <w:bookmarkEnd w:id="101"/>
      <w:bookmarkEnd w:id="102"/>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The Note, upon surrender to the Registrar for final payment, whether at maturity or upon earlier redemption, shall be canceled upon such payment by the Registrar and, upon written request of the Finance Director, be destroyed.</w:t>
      </w:r>
    </w:p>
    <w:p w14:paraId="588F35E0" w14:textId="77777777" w:rsidR="00440864" w:rsidRPr="00A9095F" w:rsidRDefault="00440864" w:rsidP="00440864">
      <w:pPr>
        <w:tabs>
          <w:tab w:val="left" w:pos="0"/>
        </w:tabs>
        <w:suppressAutoHyphens/>
        <w:spacing w:line="240" w:lineRule="atLeast"/>
        <w:rPr>
          <w:spacing w:val="-2"/>
          <w:sz w:val="24"/>
          <w:szCs w:val="24"/>
        </w:rPr>
      </w:pPr>
    </w:p>
    <w:p w14:paraId="0912B429" w14:textId="1762A947" w:rsidR="00440864" w:rsidRPr="00A9095F" w:rsidRDefault="00440864" w:rsidP="00440864">
      <w:pPr>
        <w:tabs>
          <w:tab w:val="left" w:pos="0"/>
        </w:tabs>
        <w:suppressAutoHyphens/>
        <w:spacing w:line="240" w:lineRule="atLeast"/>
        <w:rPr>
          <w:spacing w:val="-2"/>
          <w:sz w:val="24"/>
          <w:szCs w:val="24"/>
        </w:rPr>
      </w:pPr>
      <w:r w:rsidRPr="00A9095F">
        <w:rPr>
          <w:b/>
          <w:sz w:val="24"/>
          <w:szCs w:val="24"/>
        </w:rPr>
        <w:tab/>
        <w:t>Section 3.9.  Mutilated, Lost, Stolen or Destroyed Note</w:t>
      </w:r>
      <w:r w:rsidRPr="00A9095F">
        <w:rPr>
          <w:b/>
          <w:bCs/>
          <w:spacing w:val="-2"/>
          <w:sz w:val="24"/>
          <w:szCs w:val="24"/>
        </w:rPr>
        <w:fldChar w:fldCharType="begin"/>
      </w:r>
      <w:r w:rsidRPr="00A9095F">
        <w:rPr>
          <w:sz w:val="24"/>
          <w:szCs w:val="24"/>
        </w:rPr>
        <w:instrText xml:space="preserve"> TC "</w:instrText>
      </w:r>
      <w:bookmarkStart w:id="103" w:name="_Toc318963667"/>
      <w:r w:rsidRPr="00A9095F">
        <w:rPr>
          <w:sz w:val="24"/>
          <w:szCs w:val="24"/>
        </w:rPr>
        <w:instrText>Section 3.9.  Mutilated, Lost, Stolen or Destroyed Bond</w:instrText>
      </w:r>
      <w:bookmarkEnd w:id="103"/>
      <w:r w:rsidRPr="00A9095F">
        <w:rPr>
          <w:sz w:val="24"/>
          <w:szCs w:val="24"/>
        </w:rPr>
        <w:instrText xml:space="preserve"> " \f C \l "3" </w:instrText>
      </w:r>
      <w:r w:rsidRPr="00A9095F">
        <w:rPr>
          <w:b/>
          <w:bCs/>
          <w:spacing w:val="-2"/>
          <w:sz w:val="24"/>
          <w:szCs w:val="24"/>
        </w:rPr>
        <w:fldChar w:fldCharType="end"/>
      </w:r>
      <w:r w:rsidRPr="00A9095F">
        <w:rPr>
          <w:b/>
          <w:sz w:val="24"/>
          <w:szCs w:val="24"/>
        </w:rPr>
        <w:t>.</w:t>
      </w:r>
      <w:r w:rsidRPr="00A9095F">
        <w:rPr>
          <w:sz w:val="24"/>
          <w:szCs w:val="24"/>
        </w:rPr>
        <w:t xml:space="preserve">  If any Note becomes mutilated or is lost, stolen or destroyed, the </w:t>
      </w:r>
      <w:r w:rsidR="00F5121E" w:rsidRPr="00A9095F">
        <w:rPr>
          <w:sz w:val="24"/>
          <w:szCs w:val="24"/>
        </w:rPr>
        <w:t>Agency</w:t>
      </w:r>
      <w:r w:rsidRPr="00A9095F">
        <w:rPr>
          <w:sz w:val="24"/>
          <w:szCs w:val="24"/>
        </w:rPr>
        <w:t xml:space="preserve"> shall execute and deliver a new Note of like date and tenor as the Note mutilated, lost, stolen or destroyed; provided that, in the case of any mutilated Note, such mutilated Note shall first be surrendered to the </w:t>
      </w:r>
      <w:r w:rsidR="00F5121E" w:rsidRPr="00A9095F">
        <w:rPr>
          <w:sz w:val="24"/>
          <w:szCs w:val="24"/>
        </w:rPr>
        <w:t>Agency</w:t>
      </w:r>
      <w:r w:rsidRPr="00A9095F">
        <w:rPr>
          <w:sz w:val="24"/>
          <w:szCs w:val="24"/>
        </w:rPr>
        <w:t xml:space="preserve">.  In the case of any lost, stolen or destroyed Note, there first shall be furnished to the </w:t>
      </w:r>
      <w:r w:rsidR="00F5121E" w:rsidRPr="00A9095F">
        <w:rPr>
          <w:sz w:val="24"/>
          <w:szCs w:val="24"/>
        </w:rPr>
        <w:t>Agency</w:t>
      </w:r>
      <w:r w:rsidRPr="00A9095F">
        <w:rPr>
          <w:sz w:val="24"/>
          <w:szCs w:val="24"/>
        </w:rPr>
        <w:t xml:space="preserve"> evidence of such loss, theft or destruction satisfactory to the </w:t>
      </w:r>
      <w:r w:rsidR="00F5121E" w:rsidRPr="00A9095F">
        <w:rPr>
          <w:sz w:val="24"/>
          <w:szCs w:val="24"/>
        </w:rPr>
        <w:t>Agency</w:t>
      </w:r>
      <w:r w:rsidRPr="00A9095F">
        <w:rPr>
          <w:sz w:val="24"/>
          <w:szCs w:val="24"/>
        </w:rPr>
        <w:t xml:space="preserve">, together with indemnity to the </w:t>
      </w:r>
      <w:r w:rsidR="00F5121E" w:rsidRPr="00A9095F">
        <w:rPr>
          <w:sz w:val="24"/>
          <w:szCs w:val="24"/>
        </w:rPr>
        <w:t>Agency</w:t>
      </w:r>
      <w:r w:rsidRPr="00A9095F">
        <w:rPr>
          <w:sz w:val="24"/>
          <w:szCs w:val="24"/>
        </w:rPr>
        <w:t xml:space="preserve"> satisfactory to the </w:t>
      </w:r>
      <w:r w:rsidR="00F5121E" w:rsidRPr="00A9095F">
        <w:rPr>
          <w:sz w:val="24"/>
          <w:szCs w:val="24"/>
        </w:rPr>
        <w:t>Agency</w:t>
      </w:r>
      <w:r w:rsidRPr="00A9095F">
        <w:rPr>
          <w:sz w:val="24"/>
          <w:szCs w:val="24"/>
        </w:rPr>
        <w:t xml:space="preserve">.  If any such Note has matured, is about to mature or has been called for redemption, instead of delivering a substitute Note, the </w:t>
      </w:r>
      <w:r w:rsidR="00F5121E" w:rsidRPr="00A9095F">
        <w:rPr>
          <w:sz w:val="24"/>
          <w:szCs w:val="24"/>
        </w:rPr>
        <w:t>Agency</w:t>
      </w:r>
      <w:r w:rsidRPr="00A9095F">
        <w:rPr>
          <w:sz w:val="24"/>
          <w:szCs w:val="24"/>
        </w:rPr>
        <w:t xml:space="preserve"> may pay the same without surrender thereof. Upon the issuance of any substitute Note, the </w:t>
      </w:r>
      <w:r w:rsidR="00F5121E" w:rsidRPr="00A9095F">
        <w:rPr>
          <w:sz w:val="24"/>
          <w:szCs w:val="24"/>
        </w:rPr>
        <w:t>Agency</w:t>
      </w:r>
      <w:r w:rsidRPr="00A9095F">
        <w:rPr>
          <w:sz w:val="24"/>
          <w:szCs w:val="24"/>
        </w:rPr>
        <w:t xml:space="preserve"> may require the payment of an amount by </w:t>
      </w:r>
      <w:r w:rsidRPr="00A9095F">
        <w:rPr>
          <w:sz w:val="24"/>
          <w:szCs w:val="24"/>
        </w:rPr>
        <w:lastRenderedPageBreak/>
        <w:t xml:space="preserve">the Owner sufficient to reimburse the </w:t>
      </w:r>
      <w:r w:rsidR="00F5121E" w:rsidRPr="00A9095F">
        <w:rPr>
          <w:sz w:val="24"/>
          <w:szCs w:val="24"/>
        </w:rPr>
        <w:t>Agency</w:t>
      </w:r>
      <w:r w:rsidRPr="00A9095F">
        <w:rPr>
          <w:sz w:val="24"/>
          <w:szCs w:val="24"/>
        </w:rPr>
        <w:t xml:space="preserve"> for any tax or other governmental charge that may be imposed in relation thereto and any other reasonable fees and expenses incurred in connection therewith.</w:t>
      </w:r>
    </w:p>
    <w:p w14:paraId="2D963DF2" w14:textId="77777777" w:rsidR="00440864" w:rsidRPr="00A9095F" w:rsidRDefault="00440864" w:rsidP="00440864">
      <w:pPr>
        <w:tabs>
          <w:tab w:val="left" w:pos="0"/>
        </w:tabs>
        <w:suppressAutoHyphens/>
        <w:spacing w:line="240" w:lineRule="atLeast"/>
        <w:rPr>
          <w:spacing w:val="-2"/>
          <w:sz w:val="24"/>
          <w:szCs w:val="24"/>
        </w:rPr>
      </w:pPr>
    </w:p>
    <w:p w14:paraId="77D33777" w14:textId="102F0581" w:rsidR="00440864" w:rsidRPr="00A9095F" w:rsidRDefault="00440864" w:rsidP="00440864">
      <w:pPr>
        <w:tabs>
          <w:tab w:val="left" w:pos="0"/>
        </w:tabs>
        <w:suppressAutoHyphens/>
        <w:spacing w:line="240" w:lineRule="atLeast"/>
        <w:rPr>
          <w:spacing w:val="-2"/>
          <w:sz w:val="24"/>
          <w:szCs w:val="24"/>
        </w:rPr>
      </w:pPr>
      <w:r w:rsidRPr="00A9095F">
        <w:rPr>
          <w:b/>
          <w:sz w:val="24"/>
          <w:szCs w:val="24"/>
        </w:rPr>
        <w:tab/>
        <w:t>Section 3.10.  Non</w:t>
      </w:r>
      <w:r w:rsidR="002B1CB3" w:rsidRPr="00A9095F">
        <w:rPr>
          <w:b/>
          <w:sz w:val="24"/>
          <w:szCs w:val="24"/>
        </w:rPr>
        <w:t>-</w:t>
      </w:r>
      <w:r w:rsidRPr="00A9095F">
        <w:rPr>
          <w:b/>
          <w:sz w:val="24"/>
          <w:szCs w:val="24"/>
        </w:rPr>
        <w:t>presentment of Note</w:t>
      </w:r>
      <w:r w:rsidRPr="00A9095F">
        <w:rPr>
          <w:b/>
          <w:bCs/>
          <w:spacing w:val="-2"/>
          <w:sz w:val="24"/>
          <w:szCs w:val="24"/>
        </w:rPr>
        <w:fldChar w:fldCharType="begin"/>
      </w:r>
      <w:r w:rsidRPr="00A9095F">
        <w:rPr>
          <w:sz w:val="24"/>
          <w:szCs w:val="24"/>
        </w:rPr>
        <w:instrText xml:space="preserve"> TC "</w:instrText>
      </w:r>
      <w:bookmarkStart w:id="104" w:name="_Toc318963668"/>
      <w:r w:rsidRPr="00A9095F">
        <w:rPr>
          <w:sz w:val="24"/>
          <w:szCs w:val="24"/>
        </w:rPr>
        <w:instrText>Section 3.10.  Nonpresentment of Bond</w:instrText>
      </w:r>
      <w:bookmarkEnd w:id="104"/>
      <w:r w:rsidRPr="00A9095F">
        <w:rPr>
          <w:sz w:val="24"/>
          <w:szCs w:val="24"/>
        </w:rPr>
        <w:instrText xml:space="preserve">" \f C \l "3" </w:instrText>
      </w:r>
      <w:r w:rsidRPr="00A9095F">
        <w:rPr>
          <w:b/>
          <w:bCs/>
          <w:spacing w:val="-2"/>
          <w:sz w:val="24"/>
          <w:szCs w:val="24"/>
        </w:rPr>
        <w:fldChar w:fldCharType="end"/>
      </w:r>
      <w:r w:rsidRPr="00A9095F">
        <w:rPr>
          <w:b/>
          <w:sz w:val="24"/>
          <w:szCs w:val="24"/>
        </w:rPr>
        <w:t>.</w:t>
      </w:r>
      <w:r w:rsidRPr="00A9095F">
        <w:rPr>
          <w:sz w:val="24"/>
          <w:szCs w:val="24"/>
        </w:rPr>
        <w:t xml:space="preserve">  If any Note is not presented for payment when the principal thereof becomes due and payable as therein and herein provided, whether at the stated maturity thereof or call for optional or mandatory redemption or otherwise, if funds sufficient to pay such Note have been made available to the Registrar all liability of the </w:t>
      </w:r>
      <w:r w:rsidR="00F5121E" w:rsidRPr="00A9095F">
        <w:rPr>
          <w:sz w:val="24"/>
          <w:szCs w:val="24"/>
        </w:rPr>
        <w:t>Agency</w:t>
      </w:r>
      <w:r w:rsidRPr="00A9095F">
        <w:rPr>
          <w:sz w:val="24"/>
          <w:szCs w:val="24"/>
        </w:rPr>
        <w:t xml:space="preserve"> to the Owner thereof for the payment of such Note shall forthwith cease, determine and be completely discharged, and thereupon it shall be the duty of the Registrar to hold such funds, without liability for interest thereon, for the benefit of the Owner of such Note, who shall thereafter be restricted exclusively to such funds for any claim of whatever nature on their part under this Resolution or on, or with respect to, said Note.  If any Note is not presented for payment within five years following the date when such Note becomes due, the Registrar shall repay to the </w:t>
      </w:r>
      <w:r w:rsidR="00F5121E" w:rsidRPr="00A9095F">
        <w:rPr>
          <w:sz w:val="24"/>
          <w:szCs w:val="24"/>
        </w:rPr>
        <w:t>Agency</w:t>
      </w:r>
      <w:r w:rsidRPr="00A9095F">
        <w:rPr>
          <w:sz w:val="24"/>
          <w:szCs w:val="24"/>
        </w:rPr>
        <w:t xml:space="preserve"> the funds theretofore held by it for payment of such Note, and such Note shall, subject to the defense of any applicable statute of limitation, thereafter be an unsecured obligation of the </w:t>
      </w:r>
      <w:r w:rsidR="00F5121E" w:rsidRPr="00A9095F">
        <w:rPr>
          <w:sz w:val="24"/>
          <w:szCs w:val="24"/>
        </w:rPr>
        <w:t>Agency</w:t>
      </w:r>
      <w:r w:rsidRPr="00A9095F">
        <w:rPr>
          <w:sz w:val="24"/>
          <w:szCs w:val="24"/>
        </w:rPr>
        <w:t xml:space="preserve">, and the Registered Owner thereof shall be entitled to look only to the </w:t>
      </w:r>
      <w:r w:rsidR="00F5121E" w:rsidRPr="00A9095F">
        <w:rPr>
          <w:sz w:val="24"/>
          <w:szCs w:val="24"/>
        </w:rPr>
        <w:t>Agency</w:t>
      </w:r>
      <w:r w:rsidRPr="00A9095F">
        <w:rPr>
          <w:sz w:val="24"/>
          <w:szCs w:val="24"/>
        </w:rPr>
        <w:t xml:space="preserve"> for payment, and then only to the extent of the amount so repaid to it by the Registrar, and the </w:t>
      </w:r>
      <w:r w:rsidR="00F5121E" w:rsidRPr="00A9095F">
        <w:rPr>
          <w:sz w:val="24"/>
          <w:szCs w:val="24"/>
        </w:rPr>
        <w:t>Agency</w:t>
      </w:r>
      <w:r w:rsidRPr="00A9095F">
        <w:rPr>
          <w:sz w:val="24"/>
          <w:szCs w:val="24"/>
        </w:rPr>
        <w:t xml:space="preserve"> shall not be liable for any interest thereon and shall not be regarded as a trustee of such money.</w:t>
      </w:r>
    </w:p>
    <w:p w14:paraId="14D635DE" w14:textId="77777777" w:rsidR="00440864" w:rsidRPr="00A9095F" w:rsidRDefault="00440864" w:rsidP="00440864">
      <w:pPr>
        <w:tabs>
          <w:tab w:val="left" w:pos="0"/>
        </w:tabs>
        <w:suppressAutoHyphens/>
        <w:spacing w:line="240" w:lineRule="atLeast"/>
        <w:rPr>
          <w:spacing w:val="-2"/>
          <w:sz w:val="24"/>
          <w:szCs w:val="24"/>
        </w:rPr>
      </w:pPr>
    </w:p>
    <w:p w14:paraId="78DD3BD2" w14:textId="77777777" w:rsidR="00440864" w:rsidRPr="00A9095F" w:rsidRDefault="00440864" w:rsidP="00440864">
      <w:pPr>
        <w:tabs>
          <w:tab w:val="left" w:pos="0"/>
        </w:tabs>
        <w:spacing w:line="240" w:lineRule="atLeast"/>
        <w:jc w:val="center"/>
        <w:rPr>
          <w:b/>
          <w:bCs/>
          <w:sz w:val="24"/>
          <w:szCs w:val="24"/>
        </w:rPr>
      </w:pPr>
      <w:r w:rsidRPr="00A9095F">
        <w:rPr>
          <w:b/>
          <w:bCs/>
          <w:sz w:val="24"/>
          <w:szCs w:val="24"/>
        </w:rPr>
        <w:t>ARTICLE IV</w:t>
      </w:r>
      <w:r w:rsidRPr="00A9095F">
        <w:rPr>
          <w:b/>
          <w:bCs/>
          <w:sz w:val="24"/>
          <w:szCs w:val="24"/>
        </w:rPr>
        <w:fldChar w:fldCharType="begin"/>
      </w:r>
      <w:r w:rsidRPr="00A9095F">
        <w:rPr>
          <w:sz w:val="24"/>
          <w:szCs w:val="24"/>
        </w:rPr>
        <w:instrText xml:space="preserve"> TC "</w:instrText>
      </w:r>
      <w:bookmarkStart w:id="105" w:name="_Toc283307702"/>
      <w:bookmarkStart w:id="106" w:name="_Toc283307772"/>
      <w:bookmarkStart w:id="107" w:name="_Toc283307842"/>
      <w:bookmarkStart w:id="108" w:name="_Toc283379998"/>
      <w:bookmarkStart w:id="109" w:name="_Toc283381517"/>
      <w:bookmarkStart w:id="110" w:name="_Toc285699199"/>
      <w:bookmarkStart w:id="111" w:name="_Toc286822702"/>
      <w:bookmarkStart w:id="112" w:name="_Toc286835175"/>
      <w:bookmarkStart w:id="113" w:name="_Toc286835249"/>
      <w:bookmarkStart w:id="114" w:name="_Toc286835324"/>
      <w:bookmarkStart w:id="115" w:name="_Toc286835399"/>
      <w:bookmarkStart w:id="116" w:name="_Toc318963669"/>
      <w:r w:rsidRPr="00A9095F">
        <w:rPr>
          <w:b/>
          <w:bCs/>
          <w:sz w:val="24"/>
          <w:szCs w:val="24"/>
        </w:rPr>
        <w:instrText>ARTICLE IV</w:instrText>
      </w:r>
      <w:bookmarkEnd w:id="105"/>
      <w:bookmarkEnd w:id="106"/>
      <w:bookmarkEnd w:id="107"/>
      <w:bookmarkEnd w:id="108"/>
      <w:bookmarkEnd w:id="109"/>
      <w:bookmarkEnd w:id="110"/>
      <w:bookmarkEnd w:id="111"/>
      <w:bookmarkEnd w:id="112"/>
      <w:bookmarkEnd w:id="113"/>
      <w:bookmarkEnd w:id="114"/>
      <w:bookmarkEnd w:id="115"/>
      <w:bookmarkEnd w:id="116"/>
      <w:r w:rsidRPr="00A9095F">
        <w:rPr>
          <w:sz w:val="24"/>
          <w:szCs w:val="24"/>
        </w:rPr>
        <w:instrText xml:space="preserve">" \f C \l "1" </w:instrText>
      </w:r>
      <w:r w:rsidRPr="00A9095F">
        <w:rPr>
          <w:b/>
          <w:bCs/>
          <w:sz w:val="24"/>
          <w:szCs w:val="24"/>
        </w:rPr>
        <w:fldChar w:fldCharType="end"/>
      </w:r>
    </w:p>
    <w:p w14:paraId="5A4CCDA4" w14:textId="77777777" w:rsidR="00440864" w:rsidRPr="00A9095F" w:rsidRDefault="00440864" w:rsidP="00440864">
      <w:pPr>
        <w:tabs>
          <w:tab w:val="left" w:pos="0"/>
        </w:tabs>
        <w:spacing w:line="240" w:lineRule="atLeast"/>
        <w:rPr>
          <w:b/>
          <w:bCs/>
          <w:spacing w:val="-2"/>
          <w:sz w:val="24"/>
          <w:szCs w:val="24"/>
        </w:rPr>
      </w:pPr>
    </w:p>
    <w:p w14:paraId="4F79EB36" w14:textId="77777777" w:rsidR="00440864" w:rsidRPr="00A9095F" w:rsidRDefault="00440864" w:rsidP="00440864">
      <w:pPr>
        <w:tabs>
          <w:tab w:val="left" w:pos="0"/>
        </w:tabs>
        <w:spacing w:line="240" w:lineRule="atLeast"/>
        <w:jc w:val="center"/>
        <w:rPr>
          <w:b/>
          <w:bCs/>
          <w:sz w:val="24"/>
          <w:szCs w:val="24"/>
        </w:rPr>
      </w:pPr>
      <w:r w:rsidRPr="00A9095F">
        <w:rPr>
          <w:b/>
          <w:bCs/>
          <w:sz w:val="24"/>
          <w:szCs w:val="24"/>
        </w:rPr>
        <w:t>REDEMPTION OF NOTE</w:t>
      </w:r>
      <w:r w:rsidRPr="00A9095F">
        <w:rPr>
          <w:b/>
          <w:bCs/>
          <w:sz w:val="24"/>
          <w:szCs w:val="24"/>
        </w:rPr>
        <w:fldChar w:fldCharType="begin"/>
      </w:r>
      <w:r w:rsidRPr="00A9095F">
        <w:rPr>
          <w:sz w:val="24"/>
          <w:szCs w:val="24"/>
        </w:rPr>
        <w:instrText xml:space="preserve"> TC "</w:instrText>
      </w:r>
      <w:bookmarkStart w:id="117" w:name="_Toc283307703"/>
      <w:bookmarkStart w:id="118" w:name="_Toc283307773"/>
      <w:bookmarkStart w:id="119" w:name="_Toc283307843"/>
      <w:bookmarkStart w:id="120" w:name="_Toc283379999"/>
      <w:bookmarkStart w:id="121" w:name="_Toc283381518"/>
      <w:bookmarkStart w:id="122" w:name="_Toc285699200"/>
      <w:bookmarkStart w:id="123" w:name="_Toc286822703"/>
      <w:bookmarkStart w:id="124" w:name="_Toc286835176"/>
      <w:bookmarkStart w:id="125" w:name="_Toc286835250"/>
      <w:bookmarkStart w:id="126" w:name="_Toc286835325"/>
      <w:bookmarkStart w:id="127" w:name="_Toc286835400"/>
      <w:bookmarkStart w:id="128" w:name="_Toc318963670"/>
      <w:r w:rsidRPr="00A9095F">
        <w:rPr>
          <w:b/>
          <w:bCs/>
          <w:sz w:val="24"/>
          <w:szCs w:val="24"/>
        </w:rPr>
        <w:instrText>REDEMPTION OF BOND</w:instrText>
      </w:r>
      <w:bookmarkEnd w:id="117"/>
      <w:bookmarkEnd w:id="118"/>
      <w:bookmarkEnd w:id="119"/>
      <w:bookmarkEnd w:id="120"/>
      <w:bookmarkEnd w:id="121"/>
      <w:bookmarkEnd w:id="122"/>
      <w:bookmarkEnd w:id="123"/>
      <w:bookmarkEnd w:id="124"/>
      <w:bookmarkEnd w:id="125"/>
      <w:bookmarkEnd w:id="126"/>
      <w:bookmarkEnd w:id="127"/>
      <w:bookmarkEnd w:id="128"/>
      <w:r w:rsidRPr="00A9095F">
        <w:rPr>
          <w:sz w:val="24"/>
          <w:szCs w:val="24"/>
        </w:rPr>
        <w:instrText xml:space="preserve">" \f C \l "2" </w:instrText>
      </w:r>
      <w:r w:rsidRPr="00A9095F">
        <w:rPr>
          <w:b/>
          <w:bCs/>
          <w:sz w:val="24"/>
          <w:szCs w:val="24"/>
        </w:rPr>
        <w:fldChar w:fldCharType="end"/>
      </w:r>
    </w:p>
    <w:p w14:paraId="13416045" w14:textId="77777777" w:rsidR="00440864" w:rsidRPr="00A9095F" w:rsidRDefault="00440864" w:rsidP="00440864">
      <w:pPr>
        <w:tabs>
          <w:tab w:val="left" w:pos="0"/>
        </w:tabs>
        <w:spacing w:line="240" w:lineRule="atLeast"/>
        <w:rPr>
          <w:spacing w:val="-2"/>
          <w:sz w:val="24"/>
          <w:szCs w:val="24"/>
        </w:rPr>
      </w:pPr>
    </w:p>
    <w:p w14:paraId="4E16EEE3" w14:textId="6E6406DE" w:rsidR="00440864" w:rsidRPr="00A9095F" w:rsidRDefault="00440864" w:rsidP="00440864">
      <w:pPr>
        <w:rPr>
          <w:sz w:val="24"/>
          <w:szCs w:val="24"/>
        </w:rPr>
      </w:pPr>
      <w:r w:rsidRPr="00A9095F">
        <w:rPr>
          <w:spacing w:val="-2"/>
          <w:sz w:val="24"/>
          <w:szCs w:val="24"/>
        </w:rPr>
        <w:tab/>
      </w:r>
      <w:r w:rsidRPr="00A9095F">
        <w:rPr>
          <w:b/>
          <w:bCs/>
          <w:spacing w:val="-2"/>
          <w:sz w:val="24"/>
          <w:szCs w:val="24"/>
        </w:rPr>
        <w:t>Section 4.1.  Redemption of Note</w:t>
      </w:r>
      <w:r w:rsidRPr="00A9095F">
        <w:rPr>
          <w:b/>
          <w:bCs/>
          <w:spacing w:val="-2"/>
          <w:sz w:val="24"/>
          <w:szCs w:val="24"/>
        </w:rPr>
        <w:fldChar w:fldCharType="begin"/>
      </w:r>
      <w:r w:rsidRPr="00A9095F">
        <w:rPr>
          <w:sz w:val="24"/>
          <w:szCs w:val="24"/>
        </w:rPr>
        <w:instrText xml:space="preserve"> TC "</w:instrText>
      </w:r>
      <w:bookmarkStart w:id="129" w:name="_Toc283307704"/>
      <w:bookmarkStart w:id="130" w:name="_Toc318963671"/>
      <w:r w:rsidRPr="00A9095F">
        <w:rPr>
          <w:sz w:val="24"/>
          <w:szCs w:val="24"/>
        </w:rPr>
        <w:instrText>Section 4.1.  Redemption of Bond</w:instrText>
      </w:r>
      <w:bookmarkEnd w:id="129"/>
      <w:bookmarkEnd w:id="130"/>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w:t>
      </w:r>
      <w:r w:rsidRPr="00A9095F">
        <w:rPr>
          <w:sz w:val="24"/>
          <w:szCs w:val="24"/>
        </w:rPr>
        <w:t xml:space="preserve">The Note is subject to redemption at the option of the </w:t>
      </w:r>
      <w:r w:rsidR="00F5121E" w:rsidRPr="00A9095F">
        <w:rPr>
          <w:sz w:val="24"/>
          <w:szCs w:val="24"/>
        </w:rPr>
        <w:t>Agency</w:t>
      </w:r>
      <w:r w:rsidRPr="00A9095F">
        <w:rPr>
          <w:sz w:val="24"/>
          <w:szCs w:val="24"/>
        </w:rPr>
        <w:t xml:space="preserve"> prior to the maturity thereof at any time as a whole or in part from time to time in such principal amount as the </w:t>
      </w:r>
      <w:r w:rsidR="00F5121E" w:rsidRPr="00A9095F">
        <w:rPr>
          <w:sz w:val="24"/>
          <w:szCs w:val="24"/>
        </w:rPr>
        <w:t>Agency</w:t>
      </w:r>
      <w:r w:rsidRPr="00A9095F">
        <w:rPr>
          <w:sz w:val="24"/>
          <w:szCs w:val="24"/>
        </w:rPr>
        <w:t xml:space="preserve"> shall determine, at a redemption price equal to 100% of the principal amount then being redeemed plus accrued interest thereon to the date fixed for redemption.</w:t>
      </w:r>
    </w:p>
    <w:p w14:paraId="60D760AA" w14:textId="77777777" w:rsidR="00440864" w:rsidRPr="00A9095F" w:rsidRDefault="00440864" w:rsidP="00440864">
      <w:pPr>
        <w:tabs>
          <w:tab w:val="left" w:pos="0"/>
        </w:tabs>
        <w:suppressAutoHyphens/>
        <w:spacing w:line="240" w:lineRule="atLeast"/>
        <w:rPr>
          <w:spacing w:val="-2"/>
          <w:sz w:val="24"/>
          <w:szCs w:val="24"/>
        </w:rPr>
      </w:pPr>
    </w:p>
    <w:p w14:paraId="41A450AB"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4.2.  Redemption Procedures</w:t>
      </w:r>
      <w:r w:rsidRPr="00A9095F">
        <w:rPr>
          <w:b/>
          <w:bCs/>
          <w:spacing w:val="-2"/>
          <w:sz w:val="24"/>
          <w:szCs w:val="24"/>
        </w:rPr>
        <w:fldChar w:fldCharType="begin"/>
      </w:r>
      <w:r w:rsidRPr="00A9095F">
        <w:rPr>
          <w:sz w:val="24"/>
          <w:szCs w:val="24"/>
        </w:rPr>
        <w:instrText xml:space="preserve"> TC "</w:instrText>
      </w:r>
      <w:bookmarkStart w:id="131" w:name="_Toc283307705"/>
      <w:bookmarkStart w:id="132" w:name="_Toc318963672"/>
      <w:r w:rsidRPr="00A9095F">
        <w:rPr>
          <w:sz w:val="24"/>
          <w:szCs w:val="24"/>
        </w:rPr>
        <w:instrText>Section 4.2.  Redemption Procedures</w:instrText>
      </w:r>
      <w:bookmarkEnd w:id="131"/>
      <w:bookmarkEnd w:id="132"/>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The Finance Director is hereby authorized, without further action of the Council, to call all or any portion of the principal of the Note for payment and redemption prior to maturity on such date as the Finance Director shall determine, and shall deposit sufficient funds in the Debt Service Account from the Surplus Account to pay the principal being redeemed plus the accrued interest thereon to the date fixed for redemption.  The Finance Director may </w:t>
      </w:r>
      <w:proofErr w:type="gramStart"/>
      <w:r w:rsidRPr="00A9095F">
        <w:rPr>
          <w:spacing w:val="-2"/>
          <w:sz w:val="24"/>
          <w:szCs w:val="24"/>
        </w:rPr>
        <w:t>effect</w:t>
      </w:r>
      <w:proofErr w:type="gramEnd"/>
      <w:r w:rsidRPr="00A9095F">
        <w:rPr>
          <w:spacing w:val="-2"/>
          <w:sz w:val="24"/>
          <w:szCs w:val="24"/>
        </w:rPr>
        <w:t xml:space="preserve"> partial redemptions of any Note without notice to the Owner and without presentation and surrender of such Note, but total redemption of any Note may only be effected with notice to the Owner and upon presentation and surrender of such Note to the Registrar.  Notice of a total redemption of any Note shall be sent by the Registrar by first-class mail not less than five days prior to the date fixed for redemption to the Owner’s address appearing on the books of registry maintained by the Registrar and indicate (a) the title and designation of the Note, (b) the redemption date, and (c) a recitation that the entire principal balance of such Note plus all accrued interest thereon is being called for redemption on the applicable redemption date.</w:t>
      </w:r>
    </w:p>
    <w:p w14:paraId="57B79413" w14:textId="77777777" w:rsidR="00440864" w:rsidRDefault="00440864" w:rsidP="00440864">
      <w:pPr>
        <w:tabs>
          <w:tab w:val="left" w:pos="0"/>
        </w:tabs>
        <w:suppressAutoHyphens/>
        <w:spacing w:line="240" w:lineRule="atLeast"/>
        <w:rPr>
          <w:spacing w:val="-2"/>
          <w:sz w:val="24"/>
          <w:szCs w:val="24"/>
        </w:rPr>
      </w:pPr>
    </w:p>
    <w:p w14:paraId="53596033" w14:textId="65CFF2F3" w:rsidR="00473175" w:rsidRDefault="00440864" w:rsidP="00911801">
      <w:pPr>
        <w:tabs>
          <w:tab w:val="left" w:pos="0"/>
        </w:tabs>
        <w:suppressAutoHyphens/>
        <w:spacing w:line="240" w:lineRule="atLeast"/>
        <w:rPr>
          <w:sz w:val="24"/>
          <w:szCs w:val="24"/>
        </w:rPr>
      </w:pPr>
      <w:r w:rsidRPr="00A9095F">
        <w:rPr>
          <w:spacing w:val="-2"/>
          <w:sz w:val="24"/>
          <w:szCs w:val="24"/>
        </w:rPr>
        <w:tab/>
      </w:r>
      <w:r w:rsidRPr="00A9095F">
        <w:rPr>
          <w:b/>
          <w:bCs/>
          <w:spacing w:val="-2"/>
          <w:sz w:val="24"/>
          <w:szCs w:val="24"/>
        </w:rPr>
        <w:t>Section 4.3.  Determination of Outstanding Principal Amount of Note</w:t>
      </w:r>
      <w:r w:rsidRPr="00A9095F">
        <w:rPr>
          <w:b/>
          <w:bCs/>
          <w:spacing w:val="-2"/>
          <w:sz w:val="24"/>
          <w:szCs w:val="24"/>
        </w:rPr>
        <w:fldChar w:fldCharType="begin"/>
      </w:r>
      <w:r w:rsidRPr="00A9095F">
        <w:rPr>
          <w:sz w:val="24"/>
          <w:szCs w:val="24"/>
        </w:rPr>
        <w:instrText xml:space="preserve"> TC "</w:instrText>
      </w:r>
      <w:bookmarkStart w:id="133" w:name="_Toc283307706"/>
      <w:bookmarkStart w:id="134" w:name="_Toc318963673"/>
      <w:r w:rsidRPr="00A9095F">
        <w:rPr>
          <w:sz w:val="24"/>
          <w:szCs w:val="24"/>
        </w:rPr>
        <w:instrText>Section 4.3.  Determination of Outstanding Principal Amount of Bond</w:instrText>
      </w:r>
      <w:bookmarkEnd w:id="133"/>
      <w:bookmarkEnd w:id="134"/>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Notwithstanding the amount indicated on the face of any Note, the principal amount of such Note actually Outstanding </w:t>
      </w:r>
      <w:r w:rsidRPr="00A9095F">
        <w:rPr>
          <w:spacing w:val="-2"/>
          <w:sz w:val="24"/>
          <w:szCs w:val="24"/>
        </w:rPr>
        <w:lastRenderedPageBreak/>
        <w:t xml:space="preserve">from time to time shall be determined and maintained by the Registrar.  The Registrar shall make a notation in the books of registry maintained for each Note indicating the original principal advance of such Note as determined in accordance with </w:t>
      </w:r>
      <w:r w:rsidRPr="00A9095F">
        <w:rPr>
          <w:b/>
          <w:bCs/>
          <w:spacing w:val="-2"/>
          <w:sz w:val="24"/>
          <w:szCs w:val="24"/>
        </w:rPr>
        <w:t>Section 3.2</w:t>
      </w:r>
      <w:r w:rsidRPr="00A9095F">
        <w:rPr>
          <w:spacing w:val="-2"/>
          <w:sz w:val="24"/>
          <w:szCs w:val="24"/>
        </w:rPr>
        <w:t xml:space="preserve"> and make such additional notations as are required to reflect any additional principal advances or redemptions of such Note from time to time, including on the Table of Cumulative Outstanding Principal Amount attached to each Note if it is presented to the Registrar for that purpose.  Any Owner may examine the books of registry maintained by the Registrar upon request, and the Registrar shall grant such request as soon as reasonably practicable.  </w:t>
      </w:r>
      <w:r w:rsidRPr="00A9095F">
        <w:rPr>
          <w:sz w:val="24"/>
          <w:szCs w:val="24"/>
        </w:rPr>
        <w:t>Any failure of the Registrar to record a principal advance or a redemption on the Table of Cumulative Outstanding Principal Amount shall not affect the Cumulative Outstanding Principal Amount shown on the records of the Registrar.</w:t>
      </w:r>
    </w:p>
    <w:p w14:paraId="54F48D68" w14:textId="77777777" w:rsidR="00911801" w:rsidRPr="00A9095F" w:rsidRDefault="00911801" w:rsidP="00911801">
      <w:pPr>
        <w:tabs>
          <w:tab w:val="left" w:pos="0"/>
        </w:tabs>
        <w:suppressAutoHyphens/>
        <w:spacing w:line="240" w:lineRule="atLeast"/>
        <w:rPr>
          <w:b/>
          <w:bCs/>
          <w:sz w:val="24"/>
          <w:szCs w:val="24"/>
        </w:rPr>
      </w:pPr>
    </w:p>
    <w:p w14:paraId="799C75DC" w14:textId="3E6F6A9A" w:rsidR="00440864" w:rsidRPr="00A9095F" w:rsidRDefault="00440864" w:rsidP="00440864">
      <w:pPr>
        <w:tabs>
          <w:tab w:val="left" w:pos="0"/>
        </w:tabs>
        <w:spacing w:line="240" w:lineRule="atLeast"/>
        <w:jc w:val="center"/>
        <w:rPr>
          <w:b/>
          <w:bCs/>
          <w:sz w:val="24"/>
          <w:szCs w:val="24"/>
        </w:rPr>
      </w:pPr>
      <w:r w:rsidRPr="00A9095F">
        <w:rPr>
          <w:b/>
          <w:bCs/>
          <w:sz w:val="24"/>
          <w:szCs w:val="24"/>
        </w:rPr>
        <w:t>ARTICLE V</w:t>
      </w:r>
      <w:r w:rsidRPr="00A9095F">
        <w:rPr>
          <w:b/>
          <w:bCs/>
          <w:sz w:val="24"/>
          <w:szCs w:val="24"/>
        </w:rPr>
        <w:fldChar w:fldCharType="begin"/>
      </w:r>
      <w:r w:rsidRPr="00A9095F">
        <w:rPr>
          <w:sz w:val="24"/>
          <w:szCs w:val="24"/>
        </w:rPr>
        <w:instrText xml:space="preserve"> TC "</w:instrText>
      </w:r>
      <w:bookmarkStart w:id="135" w:name="_Toc283307707"/>
      <w:bookmarkStart w:id="136" w:name="_Toc283307777"/>
      <w:bookmarkStart w:id="137" w:name="_Toc283307847"/>
      <w:bookmarkStart w:id="138" w:name="_Toc283380003"/>
      <w:bookmarkStart w:id="139" w:name="_Toc283381522"/>
      <w:bookmarkStart w:id="140" w:name="_Toc285699204"/>
      <w:bookmarkStart w:id="141" w:name="_Toc286822707"/>
      <w:bookmarkStart w:id="142" w:name="_Toc286835180"/>
      <w:bookmarkStart w:id="143" w:name="_Toc286835254"/>
      <w:bookmarkStart w:id="144" w:name="_Toc286835329"/>
      <w:bookmarkStart w:id="145" w:name="_Toc286835404"/>
      <w:bookmarkStart w:id="146" w:name="_Toc318963674"/>
      <w:r w:rsidRPr="00A9095F">
        <w:rPr>
          <w:b/>
          <w:bCs/>
          <w:sz w:val="24"/>
          <w:szCs w:val="24"/>
        </w:rPr>
        <w:instrText>ARTICLE V</w:instrText>
      </w:r>
      <w:bookmarkEnd w:id="135"/>
      <w:bookmarkEnd w:id="136"/>
      <w:bookmarkEnd w:id="137"/>
      <w:bookmarkEnd w:id="138"/>
      <w:bookmarkEnd w:id="139"/>
      <w:bookmarkEnd w:id="140"/>
      <w:bookmarkEnd w:id="141"/>
      <w:bookmarkEnd w:id="142"/>
      <w:bookmarkEnd w:id="143"/>
      <w:bookmarkEnd w:id="144"/>
      <w:bookmarkEnd w:id="145"/>
      <w:bookmarkEnd w:id="146"/>
      <w:r w:rsidRPr="00A9095F">
        <w:rPr>
          <w:sz w:val="24"/>
          <w:szCs w:val="24"/>
        </w:rPr>
        <w:instrText xml:space="preserve">" \f C \l "1" </w:instrText>
      </w:r>
      <w:r w:rsidRPr="00A9095F">
        <w:rPr>
          <w:b/>
          <w:bCs/>
          <w:sz w:val="24"/>
          <w:szCs w:val="24"/>
        </w:rPr>
        <w:fldChar w:fldCharType="end"/>
      </w:r>
    </w:p>
    <w:p w14:paraId="02626CFD" w14:textId="77777777" w:rsidR="00440864" w:rsidRPr="00A9095F" w:rsidRDefault="00440864" w:rsidP="00440864">
      <w:pPr>
        <w:tabs>
          <w:tab w:val="left" w:pos="0"/>
        </w:tabs>
        <w:spacing w:line="240" w:lineRule="atLeast"/>
        <w:rPr>
          <w:b/>
          <w:bCs/>
          <w:spacing w:val="-2"/>
          <w:sz w:val="24"/>
          <w:szCs w:val="24"/>
        </w:rPr>
      </w:pPr>
    </w:p>
    <w:p w14:paraId="14FBE753" w14:textId="77777777" w:rsidR="00440864" w:rsidRPr="00A9095F" w:rsidRDefault="00440864" w:rsidP="00440864">
      <w:pPr>
        <w:tabs>
          <w:tab w:val="left" w:pos="0"/>
        </w:tabs>
        <w:spacing w:line="240" w:lineRule="atLeast"/>
        <w:jc w:val="center"/>
        <w:rPr>
          <w:b/>
          <w:bCs/>
          <w:sz w:val="24"/>
          <w:szCs w:val="24"/>
        </w:rPr>
      </w:pPr>
      <w:r w:rsidRPr="00A9095F">
        <w:rPr>
          <w:b/>
          <w:bCs/>
          <w:sz w:val="24"/>
          <w:szCs w:val="24"/>
        </w:rPr>
        <w:t>REFUNDING NOTES</w:t>
      </w:r>
      <w:r w:rsidRPr="00A9095F">
        <w:rPr>
          <w:b/>
          <w:bCs/>
          <w:sz w:val="24"/>
          <w:szCs w:val="24"/>
        </w:rPr>
        <w:fldChar w:fldCharType="begin"/>
      </w:r>
      <w:r w:rsidRPr="00A9095F">
        <w:rPr>
          <w:sz w:val="24"/>
          <w:szCs w:val="24"/>
        </w:rPr>
        <w:instrText xml:space="preserve"> TC "</w:instrText>
      </w:r>
      <w:bookmarkStart w:id="147" w:name="_Toc283307708"/>
      <w:bookmarkStart w:id="148" w:name="_Toc283307778"/>
      <w:bookmarkStart w:id="149" w:name="_Toc283307848"/>
      <w:bookmarkStart w:id="150" w:name="_Toc283380004"/>
      <w:bookmarkStart w:id="151" w:name="_Toc283381523"/>
      <w:bookmarkStart w:id="152" w:name="_Toc285699205"/>
      <w:bookmarkStart w:id="153" w:name="_Toc286822708"/>
      <w:bookmarkStart w:id="154" w:name="_Toc286835181"/>
      <w:bookmarkStart w:id="155" w:name="_Toc286835255"/>
      <w:bookmarkStart w:id="156" w:name="_Toc286835330"/>
      <w:bookmarkStart w:id="157" w:name="_Toc286835405"/>
      <w:bookmarkStart w:id="158" w:name="_Toc318963675"/>
      <w:r w:rsidRPr="00A9095F">
        <w:rPr>
          <w:b/>
          <w:bCs/>
          <w:sz w:val="24"/>
          <w:szCs w:val="24"/>
        </w:rPr>
        <w:instrText>REFUNDING BONDS</w:instrText>
      </w:r>
      <w:bookmarkEnd w:id="147"/>
      <w:bookmarkEnd w:id="148"/>
      <w:bookmarkEnd w:id="149"/>
      <w:bookmarkEnd w:id="150"/>
      <w:bookmarkEnd w:id="151"/>
      <w:bookmarkEnd w:id="152"/>
      <w:bookmarkEnd w:id="153"/>
      <w:bookmarkEnd w:id="154"/>
      <w:bookmarkEnd w:id="155"/>
      <w:bookmarkEnd w:id="156"/>
      <w:bookmarkEnd w:id="157"/>
      <w:bookmarkEnd w:id="158"/>
      <w:r w:rsidRPr="00A9095F">
        <w:rPr>
          <w:sz w:val="24"/>
          <w:szCs w:val="24"/>
        </w:rPr>
        <w:instrText xml:space="preserve">" \f C \l "2" </w:instrText>
      </w:r>
      <w:r w:rsidRPr="00A9095F">
        <w:rPr>
          <w:b/>
          <w:bCs/>
          <w:sz w:val="24"/>
          <w:szCs w:val="24"/>
        </w:rPr>
        <w:fldChar w:fldCharType="end"/>
      </w:r>
    </w:p>
    <w:p w14:paraId="1EE62496" w14:textId="77777777" w:rsidR="00440864" w:rsidRPr="00A9095F" w:rsidRDefault="00440864" w:rsidP="00440864">
      <w:pPr>
        <w:tabs>
          <w:tab w:val="left" w:pos="0"/>
        </w:tabs>
        <w:spacing w:line="240" w:lineRule="atLeast"/>
        <w:rPr>
          <w:b/>
          <w:bCs/>
          <w:spacing w:val="-2"/>
          <w:sz w:val="24"/>
          <w:szCs w:val="24"/>
        </w:rPr>
      </w:pPr>
    </w:p>
    <w:p w14:paraId="7E165944" w14:textId="77777777" w:rsidR="00440864" w:rsidRPr="00A9095F" w:rsidRDefault="00440864" w:rsidP="00440864">
      <w:pPr>
        <w:tabs>
          <w:tab w:val="left" w:pos="0"/>
        </w:tabs>
        <w:spacing w:line="240" w:lineRule="atLeast"/>
        <w:rPr>
          <w:spacing w:val="-2"/>
          <w:sz w:val="24"/>
          <w:szCs w:val="24"/>
        </w:rPr>
      </w:pPr>
      <w:r w:rsidRPr="00A9095F">
        <w:rPr>
          <w:b/>
          <w:bCs/>
          <w:spacing w:val="-2"/>
          <w:sz w:val="24"/>
          <w:szCs w:val="24"/>
        </w:rPr>
        <w:tab/>
        <w:t>Section 5.1.  Refunding Notes</w:t>
      </w:r>
      <w:r w:rsidRPr="00A9095F">
        <w:rPr>
          <w:b/>
          <w:bCs/>
          <w:spacing w:val="-2"/>
          <w:sz w:val="24"/>
          <w:szCs w:val="24"/>
        </w:rPr>
        <w:fldChar w:fldCharType="begin"/>
      </w:r>
      <w:r w:rsidRPr="00A9095F">
        <w:rPr>
          <w:sz w:val="24"/>
          <w:szCs w:val="24"/>
        </w:rPr>
        <w:instrText xml:space="preserve"> TC "</w:instrText>
      </w:r>
      <w:bookmarkStart w:id="159" w:name="_Toc283307709"/>
      <w:bookmarkStart w:id="160" w:name="_Toc286835406"/>
      <w:bookmarkStart w:id="161" w:name="_Toc318963676"/>
      <w:r w:rsidRPr="00A9095F">
        <w:rPr>
          <w:sz w:val="24"/>
          <w:szCs w:val="24"/>
        </w:rPr>
        <w:instrText>Section 5.1.  Refunding Bonds</w:instrText>
      </w:r>
      <w:bookmarkEnd w:id="159"/>
      <w:bookmarkEnd w:id="160"/>
      <w:bookmarkEnd w:id="161"/>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bCs/>
          <w:spacing w:val="-2"/>
          <w:sz w:val="24"/>
          <w:szCs w:val="24"/>
        </w:rPr>
        <w:t xml:space="preserve">  </w:t>
      </w:r>
      <w:r w:rsidRPr="00A9095F">
        <w:rPr>
          <w:spacing w:val="-2"/>
          <w:sz w:val="24"/>
          <w:szCs w:val="24"/>
        </w:rPr>
        <w:t>Refunding Notes may be issued at any time at the direction of the Finance Director for the purpose of refunding (including by purchase) any Note or any portion thereof, including amounts to pay principal to the date of maturity or redemption (or purchase) and the expenses of issuing the Refunding Notes and of effecting such refunding; provided that the Debt Service on all notes to be outstanding after the issuance of the Refunding Notes shall not be greater in any Fiscal Year than would have been the Debt Service in such Fiscal Year were such refunding not to occur.</w:t>
      </w:r>
    </w:p>
    <w:p w14:paraId="4B9514AA" w14:textId="77777777" w:rsidR="00440864" w:rsidRPr="00A9095F" w:rsidRDefault="00440864" w:rsidP="00440864">
      <w:pPr>
        <w:pStyle w:val="Heading1"/>
        <w:suppressAutoHyphens w:val="0"/>
        <w:rPr>
          <w:sz w:val="24"/>
          <w:szCs w:val="24"/>
        </w:rPr>
      </w:pPr>
    </w:p>
    <w:p w14:paraId="31469460" w14:textId="77777777" w:rsidR="00440864" w:rsidRPr="00A9095F" w:rsidRDefault="00440864" w:rsidP="00440864">
      <w:pPr>
        <w:pStyle w:val="Heading1"/>
        <w:keepLines/>
        <w:suppressAutoHyphens w:val="0"/>
        <w:rPr>
          <w:sz w:val="24"/>
          <w:szCs w:val="24"/>
        </w:rPr>
      </w:pPr>
      <w:r w:rsidRPr="00A9095F">
        <w:rPr>
          <w:sz w:val="24"/>
          <w:szCs w:val="24"/>
        </w:rPr>
        <w:t>ARTICLE VI</w:t>
      </w:r>
      <w:r w:rsidRPr="00A9095F">
        <w:rPr>
          <w:sz w:val="24"/>
          <w:szCs w:val="24"/>
        </w:rPr>
        <w:fldChar w:fldCharType="begin"/>
      </w:r>
      <w:r w:rsidRPr="00A9095F">
        <w:rPr>
          <w:sz w:val="24"/>
          <w:szCs w:val="24"/>
        </w:rPr>
        <w:instrText xml:space="preserve"> TC "</w:instrText>
      </w:r>
      <w:bookmarkStart w:id="162" w:name="_Toc283307710"/>
      <w:bookmarkStart w:id="163" w:name="_Toc283307780"/>
      <w:bookmarkStart w:id="164" w:name="_Toc283307850"/>
      <w:bookmarkStart w:id="165" w:name="_Toc283380006"/>
      <w:bookmarkStart w:id="166" w:name="_Toc283381525"/>
      <w:bookmarkStart w:id="167" w:name="_Toc285699207"/>
      <w:bookmarkStart w:id="168" w:name="_Toc286822710"/>
      <w:bookmarkStart w:id="169" w:name="_Toc286835183"/>
      <w:bookmarkStart w:id="170" w:name="_Toc286835257"/>
      <w:bookmarkStart w:id="171" w:name="_Toc286835332"/>
      <w:bookmarkStart w:id="172" w:name="_Toc286835407"/>
      <w:bookmarkStart w:id="173" w:name="_Toc318963677"/>
      <w:r w:rsidRPr="00A9095F">
        <w:rPr>
          <w:sz w:val="24"/>
          <w:szCs w:val="24"/>
        </w:rPr>
        <w:instrText>ARTICLE VI</w:instrText>
      </w:r>
      <w:bookmarkEnd w:id="162"/>
      <w:bookmarkEnd w:id="163"/>
      <w:bookmarkEnd w:id="164"/>
      <w:bookmarkEnd w:id="165"/>
      <w:bookmarkEnd w:id="166"/>
      <w:bookmarkEnd w:id="167"/>
      <w:bookmarkEnd w:id="168"/>
      <w:bookmarkEnd w:id="169"/>
      <w:bookmarkEnd w:id="170"/>
      <w:bookmarkEnd w:id="171"/>
      <w:bookmarkEnd w:id="172"/>
      <w:bookmarkEnd w:id="173"/>
      <w:r w:rsidRPr="00A9095F">
        <w:rPr>
          <w:sz w:val="24"/>
          <w:szCs w:val="24"/>
        </w:rPr>
        <w:instrText xml:space="preserve">" \f C \l "1" </w:instrText>
      </w:r>
      <w:r w:rsidRPr="00A9095F">
        <w:rPr>
          <w:sz w:val="24"/>
          <w:szCs w:val="24"/>
        </w:rPr>
        <w:fldChar w:fldCharType="end"/>
      </w:r>
    </w:p>
    <w:p w14:paraId="7BB6FFD0" w14:textId="77777777" w:rsidR="00440864" w:rsidRPr="00A9095F" w:rsidRDefault="00440864" w:rsidP="00440864">
      <w:pPr>
        <w:keepNext/>
        <w:keepLines/>
        <w:rPr>
          <w:sz w:val="24"/>
          <w:szCs w:val="24"/>
        </w:rPr>
      </w:pPr>
    </w:p>
    <w:p w14:paraId="3680BFB5" w14:textId="77777777" w:rsidR="00440864" w:rsidRPr="00A9095F" w:rsidRDefault="00440864" w:rsidP="00440864">
      <w:pPr>
        <w:keepNext/>
        <w:keepLines/>
        <w:jc w:val="center"/>
        <w:rPr>
          <w:b/>
          <w:bCs/>
          <w:sz w:val="24"/>
          <w:szCs w:val="24"/>
        </w:rPr>
      </w:pPr>
      <w:r w:rsidRPr="00A9095F">
        <w:rPr>
          <w:b/>
          <w:bCs/>
          <w:sz w:val="24"/>
          <w:szCs w:val="24"/>
        </w:rPr>
        <w:t>EFFECTIVE DATE OF PROJECT;</w:t>
      </w:r>
    </w:p>
    <w:p w14:paraId="04474106" w14:textId="77777777" w:rsidR="00440864" w:rsidRPr="00A9095F" w:rsidRDefault="00440864" w:rsidP="00440864">
      <w:pPr>
        <w:keepNext/>
        <w:keepLines/>
        <w:jc w:val="center"/>
        <w:rPr>
          <w:b/>
          <w:bCs/>
          <w:sz w:val="24"/>
          <w:szCs w:val="24"/>
        </w:rPr>
      </w:pPr>
      <w:r w:rsidRPr="00A9095F">
        <w:rPr>
          <w:b/>
          <w:bCs/>
          <w:sz w:val="24"/>
          <w:szCs w:val="24"/>
        </w:rPr>
        <w:t>PLEDGE OF REVENUE</w:t>
      </w:r>
      <w:r w:rsidRPr="00A9095F">
        <w:rPr>
          <w:b/>
          <w:bCs/>
          <w:sz w:val="24"/>
          <w:szCs w:val="24"/>
        </w:rPr>
        <w:fldChar w:fldCharType="begin"/>
      </w:r>
      <w:r w:rsidRPr="00A9095F">
        <w:rPr>
          <w:sz w:val="24"/>
          <w:szCs w:val="24"/>
        </w:rPr>
        <w:instrText xml:space="preserve"> TC "</w:instrText>
      </w:r>
      <w:bookmarkStart w:id="174" w:name="_Toc283307711"/>
      <w:bookmarkStart w:id="175" w:name="_Toc283307781"/>
      <w:bookmarkStart w:id="176" w:name="_Toc283307851"/>
      <w:bookmarkStart w:id="177" w:name="_Toc283380007"/>
      <w:bookmarkStart w:id="178" w:name="_Toc283381526"/>
      <w:bookmarkStart w:id="179" w:name="_Toc285699208"/>
      <w:bookmarkStart w:id="180" w:name="_Toc286822711"/>
      <w:bookmarkStart w:id="181" w:name="_Toc286835184"/>
      <w:bookmarkStart w:id="182" w:name="_Toc286835258"/>
      <w:bookmarkStart w:id="183" w:name="_Toc286835333"/>
      <w:bookmarkStart w:id="184" w:name="_Toc286835408"/>
      <w:bookmarkStart w:id="185" w:name="_Toc318963678"/>
      <w:r w:rsidRPr="00A9095F">
        <w:rPr>
          <w:b/>
          <w:bCs/>
          <w:sz w:val="24"/>
          <w:szCs w:val="24"/>
        </w:rPr>
        <w:instrText>EFFECTIVE DATE OF PROJECT; PLEDGE OF REVENUE</w:instrText>
      </w:r>
      <w:bookmarkEnd w:id="174"/>
      <w:bookmarkEnd w:id="175"/>
      <w:bookmarkEnd w:id="176"/>
      <w:bookmarkEnd w:id="177"/>
      <w:bookmarkEnd w:id="178"/>
      <w:bookmarkEnd w:id="179"/>
      <w:bookmarkEnd w:id="180"/>
      <w:bookmarkEnd w:id="181"/>
      <w:bookmarkEnd w:id="182"/>
      <w:bookmarkEnd w:id="183"/>
      <w:bookmarkEnd w:id="184"/>
      <w:bookmarkEnd w:id="185"/>
      <w:r w:rsidRPr="00A9095F">
        <w:rPr>
          <w:sz w:val="24"/>
          <w:szCs w:val="24"/>
        </w:rPr>
        <w:instrText xml:space="preserve">" \f C \l "2" </w:instrText>
      </w:r>
      <w:r w:rsidRPr="00A9095F">
        <w:rPr>
          <w:b/>
          <w:bCs/>
          <w:sz w:val="24"/>
          <w:szCs w:val="24"/>
        </w:rPr>
        <w:fldChar w:fldCharType="end"/>
      </w:r>
    </w:p>
    <w:p w14:paraId="3C96347C" w14:textId="77777777" w:rsidR="00440864" w:rsidRPr="00A9095F" w:rsidRDefault="00440864" w:rsidP="00440864">
      <w:pPr>
        <w:keepNext/>
        <w:keepLines/>
        <w:jc w:val="center"/>
        <w:rPr>
          <w:b/>
          <w:bCs/>
          <w:sz w:val="24"/>
          <w:szCs w:val="24"/>
        </w:rPr>
      </w:pPr>
    </w:p>
    <w:p w14:paraId="69684074" w14:textId="589D6F89" w:rsidR="00440864" w:rsidRPr="00A9095F" w:rsidRDefault="00440864" w:rsidP="00440864">
      <w:pPr>
        <w:keepNext/>
        <w:keepLines/>
        <w:rPr>
          <w:spacing w:val="-2"/>
          <w:sz w:val="24"/>
          <w:szCs w:val="24"/>
        </w:rPr>
      </w:pPr>
      <w:r w:rsidRPr="00A9095F">
        <w:rPr>
          <w:sz w:val="24"/>
          <w:szCs w:val="24"/>
        </w:rPr>
        <w:tab/>
      </w:r>
      <w:r w:rsidRPr="00A9095F">
        <w:rPr>
          <w:b/>
          <w:bCs/>
          <w:sz w:val="24"/>
          <w:szCs w:val="24"/>
        </w:rPr>
        <w:t xml:space="preserve">Section 6.1.  </w:t>
      </w:r>
      <w:r w:rsidRPr="00A9095F">
        <w:rPr>
          <w:b/>
          <w:bCs/>
          <w:spacing w:val="-2"/>
          <w:sz w:val="24"/>
          <w:szCs w:val="24"/>
        </w:rPr>
        <w:t>Effective Date of Project</w:t>
      </w:r>
      <w:r w:rsidRPr="00A9095F">
        <w:rPr>
          <w:b/>
          <w:bCs/>
          <w:spacing w:val="-2"/>
          <w:sz w:val="24"/>
          <w:szCs w:val="24"/>
        </w:rPr>
        <w:fldChar w:fldCharType="begin"/>
      </w:r>
      <w:r w:rsidRPr="00A9095F">
        <w:rPr>
          <w:sz w:val="24"/>
          <w:szCs w:val="24"/>
        </w:rPr>
        <w:instrText xml:space="preserve"> TC "</w:instrText>
      </w:r>
      <w:bookmarkStart w:id="186" w:name="_Toc283307712"/>
      <w:bookmarkStart w:id="187" w:name="_Toc318963679"/>
      <w:r w:rsidRPr="00A9095F">
        <w:rPr>
          <w:sz w:val="24"/>
          <w:szCs w:val="24"/>
        </w:rPr>
        <w:instrText>Section 6.1.  Effective Date of Project</w:instrText>
      </w:r>
      <w:bookmarkEnd w:id="186"/>
      <w:bookmarkEnd w:id="187"/>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For purposes of Section 18-2147, Reissue Revised Statutes of Nebraska, as amended, the effective date of the Project shall be determined as set forth in the Redevelopment Contract.  The </w:t>
      </w:r>
      <w:r w:rsidR="00A6584D" w:rsidRPr="00A9095F">
        <w:rPr>
          <w:spacing w:val="-2"/>
          <w:sz w:val="24"/>
          <w:szCs w:val="24"/>
        </w:rPr>
        <w:t>City Manager</w:t>
      </w:r>
      <w:r w:rsidRPr="00A9095F">
        <w:rPr>
          <w:spacing w:val="-2"/>
          <w:sz w:val="24"/>
          <w:szCs w:val="24"/>
        </w:rPr>
        <w:t xml:space="preserve"> is hereby directed to notify the Assessor of the effective date of the Project on the form prescribed by the Property Tax Administrator.</w:t>
      </w:r>
    </w:p>
    <w:p w14:paraId="5F7D7FF3" w14:textId="77777777" w:rsidR="00440864" w:rsidRPr="00A9095F" w:rsidRDefault="00440864" w:rsidP="00440864">
      <w:pPr>
        <w:rPr>
          <w:spacing w:val="-2"/>
          <w:sz w:val="24"/>
          <w:szCs w:val="24"/>
        </w:rPr>
      </w:pPr>
    </w:p>
    <w:p w14:paraId="6CA27700" w14:textId="368E9565" w:rsidR="00440864" w:rsidRPr="00A9095F" w:rsidRDefault="00440864" w:rsidP="00440864">
      <w:pPr>
        <w:tabs>
          <w:tab w:val="left" w:pos="0"/>
        </w:tabs>
        <w:suppressAutoHyphens/>
        <w:spacing w:line="240" w:lineRule="atLeast"/>
        <w:rPr>
          <w:spacing w:val="-2"/>
          <w:sz w:val="24"/>
          <w:szCs w:val="24"/>
        </w:rPr>
      </w:pPr>
      <w:r w:rsidRPr="00A9095F">
        <w:rPr>
          <w:b/>
          <w:bCs/>
          <w:spacing w:val="-2"/>
          <w:sz w:val="24"/>
          <w:szCs w:val="24"/>
        </w:rPr>
        <w:tab/>
        <w:t>Section 6.2.  Collection of Revenue; Pledge of Revenue</w:t>
      </w:r>
      <w:r w:rsidRPr="00A9095F">
        <w:rPr>
          <w:b/>
          <w:bCs/>
          <w:spacing w:val="-2"/>
          <w:sz w:val="24"/>
          <w:szCs w:val="24"/>
        </w:rPr>
        <w:fldChar w:fldCharType="begin"/>
      </w:r>
      <w:r w:rsidRPr="00A9095F">
        <w:rPr>
          <w:sz w:val="24"/>
          <w:szCs w:val="24"/>
        </w:rPr>
        <w:instrText xml:space="preserve"> TC "</w:instrText>
      </w:r>
      <w:bookmarkStart w:id="188" w:name="_Toc283307713"/>
      <w:bookmarkStart w:id="189" w:name="_Toc318963680"/>
      <w:r w:rsidRPr="00A9095F">
        <w:rPr>
          <w:sz w:val="24"/>
          <w:szCs w:val="24"/>
        </w:rPr>
        <w:instrText>Section 6.2.  Collection of Revenue; Pledge of Revenue</w:instrText>
      </w:r>
      <w:bookmarkEnd w:id="188"/>
      <w:bookmarkEnd w:id="189"/>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As provided for in the Redevelopment Plan, and pursuant to the provisions of the Redevelopment Law, for the period contemplated thereby, the Tax Revenue collected in the Project Area shall be allocated to and, when collected, paid into the Special Fund under the terms of this Resolution to pay the principal on the Note.  When the Note has been paid in accordance with this Resolution, the Redevelopment Plan and the Redevelopment Contract, the Tax Revenue shall be applied as provided for in the Redevelopment Law.</w:t>
      </w:r>
    </w:p>
    <w:p w14:paraId="2FBC2028" w14:textId="77777777" w:rsidR="00440864" w:rsidRPr="00A9095F" w:rsidRDefault="00440864" w:rsidP="00440864">
      <w:pPr>
        <w:tabs>
          <w:tab w:val="left" w:pos="0"/>
        </w:tabs>
        <w:suppressAutoHyphens/>
        <w:spacing w:line="240" w:lineRule="atLeast"/>
        <w:rPr>
          <w:spacing w:val="-2"/>
          <w:sz w:val="24"/>
          <w:szCs w:val="24"/>
        </w:rPr>
      </w:pPr>
    </w:p>
    <w:p w14:paraId="5F2A5A66"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The Revenue is hereby allocated and pledged in its entirety to the payment of the principal on the Note and to the payment of the Project Costs (including the Project), until the principal on the Note has been paid (or until money for that purpose has been irrevocably set aside), and the Revenue shall be applied solely to the payment of the principal on the Note.  Such allocation and pledge </w:t>
      </w:r>
      <w:proofErr w:type="gramStart"/>
      <w:r w:rsidRPr="00A9095F">
        <w:rPr>
          <w:spacing w:val="-2"/>
          <w:sz w:val="24"/>
          <w:szCs w:val="24"/>
        </w:rPr>
        <w:t>is</w:t>
      </w:r>
      <w:proofErr w:type="gramEnd"/>
      <w:r w:rsidRPr="00A9095F">
        <w:rPr>
          <w:spacing w:val="-2"/>
          <w:sz w:val="24"/>
          <w:szCs w:val="24"/>
        </w:rPr>
        <w:t xml:space="preserve"> and shall be for the sole and exclusive benefit of the Owner and shall be irrevocable.</w:t>
      </w:r>
    </w:p>
    <w:p w14:paraId="76DAD9E9" w14:textId="77777777" w:rsidR="00440864" w:rsidRPr="00A9095F" w:rsidRDefault="00440864" w:rsidP="00440864">
      <w:pPr>
        <w:tabs>
          <w:tab w:val="left" w:pos="0"/>
        </w:tabs>
        <w:suppressAutoHyphens/>
        <w:spacing w:line="240" w:lineRule="atLeast"/>
        <w:rPr>
          <w:spacing w:val="-2"/>
          <w:sz w:val="24"/>
          <w:szCs w:val="24"/>
        </w:rPr>
      </w:pPr>
    </w:p>
    <w:p w14:paraId="66230844" w14:textId="5786ACE4" w:rsidR="00440864" w:rsidRPr="00A9095F" w:rsidRDefault="00440864" w:rsidP="00473175">
      <w:pPr>
        <w:rPr>
          <w:spacing w:val="-2"/>
          <w:sz w:val="24"/>
          <w:szCs w:val="24"/>
        </w:rPr>
      </w:pPr>
      <w:r w:rsidRPr="00A9095F">
        <w:rPr>
          <w:spacing w:val="-2"/>
          <w:sz w:val="24"/>
          <w:szCs w:val="24"/>
        </w:rPr>
        <w:tab/>
      </w:r>
      <w:r w:rsidRPr="00A9095F">
        <w:rPr>
          <w:b/>
          <w:bCs/>
          <w:spacing w:val="-2"/>
          <w:sz w:val="24"/>
          <w:szCs w:val="24"/>
        </w:rPr>
        <w:t>Section 6.3.  Potential Insufficiency of Revenue</w:t>
      </w:r>
      <w:r w:rsidRPr="00A9095F">
        <w:rPr>
          <w:b/>
          <w:bCs/>
          <w:spacing w:val="-2"/>
          <w:sz w:val="24"/>
          <w:szCs w:val="24"/>
        </w:rPr>
        <w:fldChar w:fldCharType="begin"/>
      </w:r>
      <w:r w:rsidRPr="00A9095F">
        <w:rPr>
          <w:sz w:val="24"/>
          <w:szCs w:val="24"/>
        </w:rPr>
        <w:instrText xml:space="preserve"> TC "</w:instrText>
      </w:r>
      <w:bookmarkStart w:id="190" w:name="_Toc283307714"/>
      <w:bookmarkStart w:id="191" w:name="_Toc318963681"/>
      <w:r w:rsidRPr="00A9095F">
        <w:rPr>
          <w:sz w:val="24"/>
          <w:szCs w:val="24"/>
        </w:rPr>
        <w:instrText>Section 6.3.  Potential Insufficiency of Revenue</w:instrText>
      </w:r>
      <w:bookmarkEnd w:id="190"/>
      <w:bookmarkEnd w:id="191"/>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Neither the </w:t>
      </w:r>
      <w:r w:rsidR="00F5121E" w:rsidRPr="00A9095F">
        <w:rPr>
          <w:spacing w:val="-2"/>
          <w:sz w:val="24"/>
          <w:szCs w:val="24"/>
        </w:rPr>
        <w:t>Agency</w:t>
      </w:r>
      <w:r w:rsidRPr="00A9095F">
        <w:rPr>
          <w:spacing w:val="-2"/>
          <w:sz w:val="24"/>
          <w:szCs w:val="24"/>
        </w:rPr>
        <w:t xml:space="preserve"> nor the City makes any representations, covenants, or warranties to the Owner that the Revenue will be sufficient to pay the principal of or interest on the Note.  Payment of the principal of and interest on the Note is limited solely and exclusively to the Revenue pledged under the terms of this Resolution, and is not payable from any other source whatsoever.</w:t>
      </w:r>
    </w:p>
    <w:p w14:paraId="628E9FA1" w14:textId="77777777" w:rsidR="00473175" w:rsidRPr="00A9095F" w:rsidRDefault="00473175" w:rsidP="00473175">
      <w:pPr>
        <w:rPr>
          <w:b/>
          <w:bCs/>
          <w:sz w:val="24"/>
          <w:szCs w:val="24"/>
        </w:rPr>
      </w:pPr>
    </w:p>
    <w:p w14:paraId="69010BF1" w14:textId="77777777" w:rsidR="00440864" w:rsidRPr="00A9095F" w:rsidRDefault="00440864" w:rsidP="00440864">
      <w:pPr>
        <w:pStyle w:val="Heading1"/>
        <w:suppressAutoHyphens w:val="0"/>
        <w:rPr>
          <w:sz w:val="24"/>
          <w:szCs w:val="24"/>
        </w:rPr>
      </w:pPr>
      <w:r w:rsidRPr="00A9095F">
        <w:rPr>
          <w:sz w:val="24"/>
          <w:szCs w:val="24"/>
        </w:rPr>
        <w:t>ARTICLE VII</w:t>
      </w:r>
      <w:r w:rsidRPr="00A9095F">
        <w:rPr>
          <w:sz w:val="24"/>
          <w:szCs w:val="24"/>
        </w:rPr>
        <w:fldChar w:fldCharType="begin"/>
      </w:r>
      <w:r w:rsidRPr="00A9095F">
        <w:rPr>
          <w:sz w:val="24"/>
          <w:szCs w:val="24"/>
        </w:rPr>
        <w:instrText xml:space="preserve"> TC "</w:instrText>
      </w:r>
      <w:bookmarkStart w:id="192" w:name="_Toc283307715"/>
      <w:bookmarkStart w:id="193" w:name="_Toc283307785"/>
      <w:bookmarkStart w:id="194" w:name="_Toc283307855"/>
      <w:bookmarkStart w:id="195" w:name="_Toc283380011"/>
      <w:bookmarkStart w:id="196" w:name="_Toc283381530"/>
      <w:bookmarkStart w:id="197" w:name="_Toc285699212"/>
      <w:bookmarkStart w:id="198" w:name="_Toc286822715"/>
      <w:bookmarkStart w:id="199" w:name="_Toc286835188"/>
      <w:bookmarkStart w:id="200" w:name="_Toc286835262"/>
      <w:bookmarkStart w:id="201" w:name="_Toc286835337"/>
      <w:bookmarkStart w:id="202" w:name="_Toc286835412"/>
      <w:bookmarkStart w:id="203" w:name="_Toc318963682"/>
      <w:r w:rsidRPr="00A9095F">
        <w:rPr>
          <w:sz w:val="24"/>
          <w:szCs w:val="24"/>
        </w:rPr>
        <w:instrText>ARTICLE VII</w:instrText>
      </w:r>
      <w:bookmarkEnd w:id="192"/>
      <w:bookmarkEnd w:id="193"/>
      <w:bookmarkEnd w:id="194"/>
      <w:bookmarkEnd w:id="195"/>
      <w:bookmarkEnd w:id="196"/>
      <w:bookmarkEnd w:id="197"/>
      <w:bookmarkEnd w:id="198"/>
      <w:bookmarkEnd w:id="199"/>
      <w:bookmarkEnd w:id="200"/>
      <w:bookmarkEnd w:id="201"/>
      <w:bookmarkEnd w:id="202"/>
      <w:bookmarkEnd w:id="203"/>
      <w:r w:rsidRPr="00A9095F">
        <w:rPr>
          <w:sz w:val="24"/>
          <w:szCs w:val="24"/>
        </w:rPr>
        <w:instrText xml:space="preserve">" \f C \l "1" </w:instrText>
      </w:r>
      <w:r w:rsidRPr="00A9095F">
        <w:rPr>
          <w:sz w:val="24"/>
          <w:szCs w:val="24"/>
        </w:rPr>
        <w:fldChar w:fldCharType="end"/>
      </w:r>
    </w:p>
    <w:p w14:paraId="68340453" w14:textId="77777777" w:rsidR="00440864" w:rsidRPr="00A9095F" w:rsidRDefault="00440864" w:rsidP="00440864">
      <w:pPr>
        <w:tabs>
          <w:tab w:val="left" w:pos="0"/>
        </w:tabs>
        <w:spacing w:line="240" w:lineRule="atLeast"/>
        <w:rPr>
          <w:b/>
          <w:bCs/>
          <w:spacing w:val="-2"/>
          <w:sz w:val="24"/>
          <w:szCs w:val="24"/>
        </w:rPr>
      </w:pPr>
    </w:p>
    <w:p w14:paraId="2E96D3F2" w14:textId="77777777" w:rsidR="00440864" w:rsidRPr="00A9095F" w:rsidRDefault="00440864" w:rsidP="00440864">
      <w:pPr>
        <w:pStyle w:val="Heading1"/>
        <w:keepNext w:val="0"/>
        <w:suppressAutoHyphens w:val="0"/>
        <w:rPr>
          <w:sz w:val="24"/>
          <w:szCs w:val="24"/>
        </w:rPr>
      </w:pPr>
      <w:r w:rsidRPr="00A9095F">
        <w:rPr>
          <w:sz w:val="24"/>
          <w:szCs w:val="24"/>
        </w:rPr>
        <w:t>CREATION OF FUNDS AND ACCOUNTS;</w:t>
      </w:r>
    </w:p>
    <w:p w14:paraId="6B4DC50D" w14:textId="77777777" w:rsidR="00440864" w:rsidRPr="00A9095F" w:rsidRDefault="00440864" w:rsidP="00440864">
      <w:pPr>
        <w:pStyle w:val="Heading1"/>
        <w:keepNext w:val="0"/>
        <w:suppressAutoHyphens w:val="0"/>
        <w:rPr>
          <w:sz w:val="24"/>
          <w:szCs w:val="24"/>
        </w:rPr>
      </w:pPr>
      <w:r w:rsidRPr="00A9095F">
        <w:rPr>
          <w:sz w:val="24"/>
          <w:szCs w:val="24"/>
        </w:rPr>
        <w:t>PAYMENTS THEREFROM</w:t>
      </w:r>
      <w:r w:rsidRPr="00A9095F">
        <w:rPr>
          <w:sz w:val="24"/>
          <w:szCs w:val="24"/>
        </w:rPr>
        <w:fldChar w:fldCharType="begin"/>
      </w:r>
      <w:r w:rsidRPr="00A9095F">
        <w:rPr>
          <w:sz w:val="24"/>
          <w:szCs w:val="24"/>
        </w:rPr>
        <w:instrText xml:space="preserve"> TC "</w:instrText>
      </w:r>
      <w:bookmarkStart w:id="204" w:name="_Toc283307716"/>
      <w:bookmarkStart w:id="205" w:name="_Toc283307786"/>
      <w:bookmarkStart w:id="206" w:name="_Toc283307856"/>
      <w:bookmarkStart w:id="207" w:name="_Toc283380012"/>
      <w:bookmarkStart w:id="208" w:name="_Toc283381531"/>
      <w:bookmarkStart w:id="209" w:name="_Toc285699213"/>
      <w:bookmarkStart w:id="210" w:name="_Toc286822716"/>
      <w:bookmarkStart w:id="211" w:name="_Toc286835189"/>
      <w:bookmarkStart w:id="212" w:name="_Toc286835263"/>
      <w:bookmarkStart w:id="213" w:name="_Toc286835338"/>
      <w:bookmarkStart w:id="214" w:name="_Toc286835413"/>
      <w:bookmarkStart w:id="215" w:name="_Toc318963683"/>
      <w:r w:rsidRPr="00A9095F">
        <w:rPr>
          <w:sz w:val="24"/>
          <w:szCs w:val="24"/>
        </w:rPr>
        <w:instrText>CREATION OF FUNDS AND ACCOUNTS; PAYMENTS THEREFROM</w:instrText>
      </w:r>
      <w:bookmarkEnd w:id="204"/>
      <w:bookmarkEnd w:id="205"/>
      <w:bookmarkEnd w:id="206"/>
      <w:bookmarkEnd w:id="207"/>
      <w:bookmarkEnd w:id="208"/>
      <w:bookmarkEnd w:id="209"/>
      <w:bookmarkEnd w:id="210"/>
      <w:bookmarkEnd w:id="211"/>
      <w:bookmarkEnd w:id="212"/>
      <w:bookmarkEnd w:id="213"/>
      <w:bookmarkEnd w:id="214"/>
      <w:bookmarkEnd w:id="215"/>
      <w:r w:rsidRPr="00A9095F">
        <w:rPr>
          <w:sz w:val="24"/>
          <w:szCs w:val="24"/>
        </w:rPr>
        <w:instrText xml:space="preserve">" \f C \l "2" </w:instrText>
      </w:r>
      <w:r w:rsidRPr="00A9095F">
        <w:rPr>
          <w:sz w:val="24"/>
          <w:szCs w:val="24"/>
        </w:rPr>
        <w:fldChar w:fldCharType="end"/>
      </w:r>
    </w:p>
    <w:p w14:paraId="218D7145" w14:textId="77777777" w:rsidR="00440864" w:rsidRPr="00A9095F" w:rsidRDefault="00440864" w:rsidP="00440864">
      <w:pPr>
        <w:tabs>
          <w:tab w:val="left" w:pos="0"/>
        </w:tabs>
        <w:spacing w:line="240" w:lineRule="atLeast"/>
        <w:rPr>
          <w:spacing w:val="-2"/>
          <w:sz w:val="24"/>
          <w:szCs w:val="24"/>
        </w:rPr>
      </w:pPr>
    </w:p>
    <w:p w14:paraId="4A3F2D1F" w14:textId="56D332A5" w:rsidR="00440864" w:rsidRPr="00A9095F" w:rsidRDefault="00440864" w:rsidP="00440864">
      <w:pPr>
        <w:tabs>
          <w:tab w:val="left" w:pos="0"/>
        </w:tabs>
        <w:spacing w:line="240" w:lineRule="atLeast"/>
        <w:rPr>
          <w:spacing w:val="-2"/>
          <w:sz w:val="24"/>
          <w:szCs w:val="24"/>
        </w:rPr>
      </w:pPr>
      <w:r w:rsidRPr="00A9095F">
        <w:rPr>
          <w:spacing w:val="-2"/>
          <w:sz w:val="24"/>
          <w:szCs w:val="24"/>
        </w:rPr>
        <w:tab/>
      </w:r>
      <w:r w:rsidRPr="00A9095F">
        <w:rPr>
          <w:b/>
          <w:bCs/>
          <w:spacing w:val="-2"/>
          <w:sz w:val="24"/>
          <w:szCs w:val="24"/>
        </w:rPr>
        <w:t>Section 7.1.  Creation of Funds and Account</w:t>
      </w:r>
      <w:r w:rsidRPr="00A9095F">
        <w:rPr>
          <w:b/>
          <w:bCs/>
          <w:spacing w:val="-2"/>
          <w:sz w:val="24"/>
          <w:szCs w:val="24"/>
        </w:rPr>
        <w:fldChar w:fldCharType="begin"/>
      </w:r>
      <w:r w:rsidRPr="00A9095F">
        <w:rPr>
          <w:sz w:val="24"/>
          <w:szCs w:val="24"/>
        </w:rPr>
        <w:instrText xml:space="preserve"> TC "</w:instrText>
      </w:r>
      <w:bookmarkStart w:id="216" w:name="_Toc283307717"/>
      <w:bookmarkStart w:id="217" w:name="_Toc286835414"/>
      <w:bookmarkStart w:id="218" w:name="_Toc318963684"/>
      <w:r w:rsidRPr="00A9095F">
        <w:rPr>
          <w:sz w:val="24"/>
          <w:szCs w:val="24"/>
        </w:rPr>
        <w:instrText>Section 7.1.  Creation of Funds and Account</w:instrText>
      </w:r>
      <w:bookmarkEnd w:id="216"/>
      <w:bookmarkEnd w:id="217"/>
      <w:bookmarkEnd w:id="218"/>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There is hereby created and established by the </w:t>
      </w:r>
      <w:r w:rsidR="00F5121E" w:rsidRPr="00A9095F">
        <w:rPr>
          <w:spacing w:val="-2"/>
          <w:sz w:val="24"/>
          <w:szCs w:val="24"/>
        </w:rPr>
        <w:t>Agency</w:t>
      </w:r>
      <w:r w:rsidRPr="00A9095F">
        <w:rPr>
          <w:spacing w:val="-2"/>
          <w:sz w:val="24"/>
          <w:szCs w:val="24"/>
        </w:rPr>
        <w:t xml:space="preserve"> the following funds and accounts which funds shall be held by the Finance Director of the City separate and apart from all other funds and moneys of the </w:t>
      </w:r>
      <w:r w:rsidR="00F5121E" w:rsidRPr="00A9095F">
        <w:rPr>
          <w:spacing w:val="-2"/>
          <w:sz w:val="24"/>
          <w:szCs w:val="24"/>
        </w:rPr>
        <w:t>Agency</w:t>
      </w:r>
      <w:r w:rsidRPr="00A9095F">
        <w:rPr>
          <w:spacing w:val="-2"/>
          <w:sz w:val="24"/>
          <w:szCs w:val="24"/>
        </w:rPr>
        <w:t xml:space="preserve"> and the City under her control</w:t>
      </w:r>
    </w:p>
    <w:p w14:paraId="74B2DBEB" w14:textId="7FB77D9F" w:rsidR="00440864" w:rsidRPr="00A9095F" w:rsidRDefault="00440864" w:rsidP="00440864">
      <w:pPr>
        <w:spacing w:line="240" w:lineRule="atLeast"/>
        <w:rPr>
          <w:spacing w:val="-2"/>
          <w:sz w:val="24"/>
          <w:szCs w:val="24"/>
        </w:rPr>
      </w:pPr>
      <w:r w:rsidRPr="00A9095F">
        <w:rPr>
          <w:spacing w:val="-2"/>
          <w:sz w:val="24"/>
          <w:szCs w:val="24"/>
        </w:rPr>
        <w:t>a special trust fund called the “</w:t>
      </w:r>
      <w:r w:rsidR="00190C8B" w:rsidRPr="00A9095F">
        <w:rPr>
          <w:spacing w:val="-2"/>
          <w:sz w:val="24"/>
          <w:szCs w:val="24"/>
        </w:rPr>
        <w:t>Hank’s C Store</w:t>
      </w:r>
      <w:r w:rsidRPr="00A9095F">
        <w:rPr>
          <w:spacing w:val="-2"/>
          <w:sz w:val="24"/>
          <w:szCs w:val="24"/>
        </w:rPr>
        <w:t xml:space="preserve"> Redevelopment Project </w:t>
      </w:r>
      <w:r w:rsidR="00260CEF" w:rsidRPr="00A9095F">
        <w:rPr>
          <w:spacing w:val="-2"/>
          <w:sz w:val="24"/>
          <w:szCs w:val="24"/>
        </w:rPr>
        <w:t>Tax Increment</w:t>
      </w:r>
      <w:r w:rsidRPr="00A9095F">
        <w:rPr>
          <w:spacing w:val="-2"/>
          <w:sz w:val="24"/>
          <w:szCs w:val="24"/>
        </w:rPr>
        <w:t xml:space="preserve"> Special Fund” (the </w:t>
      </w:r>
      <w:r w:rsidRPr="00A9095F">
        <w:rPr>
          <w:b/>
          <w:bCs/>
          <w:spacing w:val="-2"/>
          <w:sz w:val="24"/>
          <w:szCs w:val="24"/>
        </w:rPr>
        <w:t>“Special Fund”</w:t>
      </w:r>
      <w:r w:rsidRPr="00A9095F">
        <w:rPr>
          <w:spacing w:val="-2"/>
          <w:sz w:val="24"/>
          <w:szCs w:val="24"/>
        </w:rPr>
        <w:t>).</w:t>
      </w:r>
    </w:p>
    <w:p w14:paraId="0CABC886"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So long as the Note remains unpaid, the money in the foregoing fund and accounts shall be used for no purpose other than those required or permitted by this Resolution, any Resolution supplemental to or amendatory of this Resolution and the Redevelopment Law.</w:t>
      </w:r>
    </w:p>
    <w:p w14:paraId="353883CA" w14:textId="77777777" w:rsidR="00440864" w:rsidRPr="00A9095F" w:rsidRDefault="00440864" w:rsidP="00440864">
      <w:pPr>
        <w:tabs>
          <w:tab w:val="left" w:pos="0"/>
        </w:tabs>
        <w:suppressAutoHyphens/>
        <w:spacing w:line="240" w:lineRule="atLeast"/>
        <w:rPr>
          <w:spacing w:val="-2"/>
          <w:sz w:val="24"/>
          <w:szCs w:val="24"/>
        </w:rPr>
      </w:pPr>
    </w:p>
    <w:p w14:paraId="54249E52" w14:textId="143DB411"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7.2.  Special Fund</w:t>
      </w:r>
      <w:r w:rsidRPr="00A9095F">
        <w:rPr>
          <w:b/>
          <w:bCs/>
          <w:spacing w:val="-2"/>
          <w:sz w:val="24"/>
          <w:szCs w:val="24"/>
        </w:rPr>
        <w:fldChar w:fldCharType="begin"/>
      </w:r>
      <w:r w:rsidRPr="00A9095F">
        <w:rPr>
          <w:sz w:val="24"/>
          <w:szCs w:val="24"/>
        </w:rPr>
        <w:instrText xml:space="preserve"> TC "</w:instrText>
      </w:r>
      <w:bookmarkStart w:id="219" w:name="_Toc283307718"/>
      <w:bookmarkStart w:id="220" w:name="_Toc318963685"/>
      <w:r w:rsidRPr="00A9095F">
        <w:rPr>
          <w:sz w:val="24"/>
          <w:szCs w:val="24"/>
        </w:rPr>
        <w:instrText>Section 7.2.  Special Fund</w:instrText>
      </w:r>
      <w:bookmarkEnd w:id="219"/>
      <w:bookmarkEnd w:id="220"/>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All of the Revenue shall be deposited into the Special Fund.  The Revenue accumulated in the Special Fund shall be used and applied on the Business Day prior to each Payment Date (a) to make any payments to the </w:t>
      </w:r>
      <w:r w:rsidR="00F5121E" w:rsidRPr="00A9095F">
        <w:rPr>
          <w:spacing w:val="-2"/>
          <w:sz w:val="24"/>
          <w:szCs w:val="24"/>
        </w:rPr>
        <w:t>Agency</w:t>
      </w:r>
      <w:r w:rsidRPr="00A9095F">
        <w:rPr>
          <w:spacing w:val="-2"/>
          <w:sz w:val="24"/>
          <w:szCs w:val="24"/>
        </w:rPr>
        <w:t xml:space="preserve"> as may be required under the Redevelopment Contract and (b) to pay principal on the Note to the extent of any money then remaining the Special Fund on such Payment Date.  Money in the Special Fund shall be used solely for the purposes described in this </w:t>
      </w:r>
      <w:r w:rsidRPr="00A9095F">
        <w:rPr>
          <w:b/>
          <w:spacing w:val="-2"/>
          <w:sz w:val="24"/>
          <w:szCs w:val="24"/>
        </w:rPr>
        <w:t>Section 7.2</w:t>
      </w:r>
      <w:r w:rsidRPr="00A9095F">
        <w:rPr>
          <w:spacing w:val="-2"/>
          <w:sz w:val="24"/>
          <w:szCs w:val="24"/>
        </w:rPr>
        <w:t xml:space="preserve">.  All Revenues received through and including December 31, </w:t>
      </w:r>
      <w:r w:rsidR="009B036E" w:rsidRPr="00A9095F">
        <w:rPr>
          <w:spacing w:val="-2"/>
          <w:sz w:val="24"/>
          <w:szCs w:val="24"/>
        </w:rPr>
        <w:t>2041</w:t>
      </w:r>
      <w:r w:rsidRPr="00A9095F">
        <w:rPr>
          <w:spacing w:val="-2"/>
          <w:sz w:val="24"/>
          <w:szCs w:val="24"/>
        </w:rPr>
        <w:t xml:space="preserve"> shall be used solely for the payments required by this </w:t>
      </w:r>
      <w:r w:rsidRPr="00A9095F">
        <w:rPr>
          <w:b/>
          <w:spacing w:val="-2"/>
          <w:sz w:val="24"/>
          <w:szCs w:val="24"/>
        </w:rPr>
        <w:t>Section 7.2</w:t>
      </w:r>
      <w:r w:rsidRPr="00A9095F">
        <w:rPr>
          <w:spacing w:val="-2"/>
          <w:sz w:val="24"/>
          <w:szCs w:val="24"/>
        </w:rPr>
        <w:t>.</w:t>
      </w:r>
    </w:p>
    <w:p w14:paraId="1BDA83A3" w14:textId="77777777" w:rsidR="00440864" w:rsidRPr="00A9095F" w:rsidRDefault="00440864" w:rsidP="00440864">
      <w:pPr>
        <w:suppressAutoHyphens/>
        <w:spacing w:line="240" w:lineRule="atLeast"/>
        <w:rPr>
          <w:spacing w:val="-2"/>
          <w:sz w:val="24"/>
          <w:szCs w:val="24"/>
        </w:rPr>
      </w:pPr>
    </w:p>
    <w:p w14:paraId="10D1A387" w14:textId="77777777" w:rsidR="00440864" w:rsidRPr="00A9095F" w:rsidRDefault="00440864" w:rsidP="00440864">
      <w:pPr>
        <w:keepNext/>
        <w:keepLines/>
        <w:tabs>
          <w:tab w:val="left" w:pos="0"/>
        </w:tabs>
        <w:suppressAutoHyphens/>
        <w:spacing w:line="240" w:lineRule="atLeast"/>
        <w:jc w:val="center"/>
        <w:rPr>
          <w:b/>
          <w:bCs/>
          <w:sz w:val="24"/>
          <w:szCs w:val="24"/>
        </w:rPr>
      </w:pPr>
      <w:r w:rsidRPr="00A9095F">
        <w:rPr>
          <w:b/>
          <w:bCs/>
          <w:sz w:val="24"/>
          <w:szCs w:val="24"/>
        </w:rPr>
        <w:t>ARTICLE VIII</w:t>
      </w:r>
      <w:r w:rsidRPr="00A9095F">
        <w:rPr>
          <w:b/>
          <w:bCs/>
          <w:sz w:val="24"/>
          <w:szCs w:val="24"/>
        </w:rPr>
        <w:fldChar w:fldCharType="begin"/>
      </w:r>
      <w:r w:rsidRPr="00A9095F">
        <w:rPr>
          <w:sz w:val="24"/>
          <w:szCs w:val="24"/>
        </w:rPr>
        <w:instrText xml:space="preserve"> TC "</w:instrText>
      </w:r>
      <w:bookmarkStart w:id="221" w:name="_Toc283307719"/>
      <w:bookmarkStart w:id="222" w:name="_Toc283307789"/>
      <w:bookmarkStart w:id="223" w:name="_Toc283307859"/>
      <w:bookmarkStart w:id="224" w:name="_Toc283380015"/>
      <w:bookmarkStart w:id="225" w:name="_Toc283381536"/>
      <w:bookmarkStart w:id="226" w:name="_Toc285699218"/>
      <w:bookmarkStart w:id="227" w:name="_Toc286822721"/>
      <w:bookmarkStart w:id="228" w:name="_Toc286835194"/>
      <w:bookmarkStart w:id="229" w:name="_Toc286835268"/>
      <w:bookmarkStart w:id="230" w:name="_Toc286835343"/>
      <w:bookmarkStart w:id="231" w:name="_Toc286835418"/>
      <w:bookmarkStart w:id="232" w:name="_Toc318963688"/>
      <w:r w:rsidRPr="00A9095F">
        <w:rPr>
          <w:b/>
          <w:bCs/>
          <w:sz w:val="24"/>
          <w:szCs w:val="24"/>
        </w:rPr>
        <w:instrText>ARTICLE VIII</w:instrText>
      </w:r>
      <w:bookmarkEnd w:id="221"/>
      <w:bookmarkEnd w:id="222"/>
      <w:bookmarkEnd w:id="223"/>
      <w:bookmarkEnd w:id="224"/>
      <w:bookmarkEnd w:id="225"/>
      <w:bookmarkEnd w:id="226"/>
      <w:bookmarkEnd w:id="227"/>
      <w:bookmarkEnd w:id="228"/>
      <w:bookmarkEnd w:id="229"/>
      <w:bookmarkEnd w:id="230"/>
      <w:bookmarkEnd w:id="231"/>
      <w:bookmarkEnd w:id="232"/>
      <w:r w:rsidRPr="00A9095F">
        <w:rPr>
          <w:sz w:val="24"/>
          <w:szCs w:val="24"/>
        </w:rPr>
        <w:instrText xml:space="preserve">" \f C \l "1" </w:instrText>
      </w:r>
      <w:r w:rsidRPr="00A9095F">
        <w:rPr>
          <w:b/>
          <w:bCs/>
          <w:sz w:val="24"/>
          <w:szCs w:val="24"/>
        </w:rPr>
        <w:fldChar w:fldCharType="end"/>
      </w:r>
    </w:p>
    <w:p w14:paraId="557B249E" w14:textId="77777777" w:rsidR="00440864" w:rsidRPr="00A9095F" w:rsidRDefault="00440864" w:rsidP="00440864">
      <w:pPr>
        <w:keepNext/>
        <w:keepLines/>
        <w:tabs>
          <w:tab w:val="left" w:pos="0"/>
        </w:tabs>
        <w:suppressAutoHyphens/>
        <w:spacing w:line="240" w:lineRule="atLeast"/>
        <w:rPr>
          <w:b/>
          <w:bCs/>
          <w:spacing w:val="-2"/>
          <w:sz w:val="24"/>
          <w:szCs w:val="24"/>
        </w:rPr>
      </w:pPr>
    </w:p>
    <w:p w14:paraId="7038B28A" w14:textId="05A75460" w:rsidR="00440864" w:rsidRPr="00A9095F" w:rsidRDefault="00440864" w:rsidP="00440864">
      <w:pPr>
        <w:keepNext/>
        <w:keepLines/>
        <w:tabs>
          <w:tab w:val="left" w:pos="0"/>
        </w:tabs>
        <w:suppressAutoHyphens/>
        <w:spacing w:line="240" w:lineRule="atLeast"/>
        <w:jc w:val="center"/>
        <w:rPr>
          <w:sz w:val="24"/>
          <w:szCs w:val="24"/>
        </w:rPr>
      </w:pPr>
      <w:r w:rsidRPr="00A9095F">
        <w:rPr>
          <w:b/>
          <w:bCs/>
          <w:sz w:val="24"/>
          <w:szCs w:val="24"/>
        </w:rPr>
        <w:t xml:space="preserve">COVENANTS OF THE </w:t>
      </w:r>
      <w:r w:rsidR="00F5121E" w:rsidRPr="00A9095F">
        <w:rPr>
          <w:b/>
          <w:bCs/>
          <w:sz w:val="24"/>
          <w:szCs w:val="24"/>
        </w:rPr>
        <w:t>AGENCY</w:t>
      </w:r>
      <w:r w:rsidRPr="00A9095F">
        <w:rPr>
          <w:b/>
          <w:bCs/>
          <w:sz w:val="24"/>
          <w:szCs w:val="24"/>
        </w:rPr>
        <w:fldChar w:fldCharType="begin"/>
      </w:r>
      <w:r w:rsidRPr="00A9095F">
        <w:rPr>
          <w:sz w:val="24"/>
          <w:szCs w:val="24"/>
        </w:rPr>
        <w:instrText xml:space="preserve"> TC "</w:instrText>
      </w:r>
      <w:bookmarkStart w:id="233" w:name="_Toc283307720"/>
      <w:bookmarkStart w:id="234" w:name="_Toc283307790"/>
      <w:bookmarkStart w:id="235" w:name="_Toc283307860"/>
      <w:bookmarkStart w:id="236" w:name="_Toc283380016"/>
      <w:bookmarkStart w:id="237" w:name="_Toc283381537"/>
      <w:bookmarkStart w:id="238" w:name="_Toc285699219"/>
      <w:bookmarkStart w:id="239" w:name="_Toc286822722"/>
      <w:bookmarkStart w:id="240" w:name="_Toc286835195"/>
      <w:bookmarkStart w:id="241" w:name="_Toc286835269"/>
      <w:bookmarkStart w:id="242" w:name="_Toc286835344"/>
      <w:bookmarkStart w:id="243" w:name="_Toc286835419"/>
      <w:bookmarkStart w:id="244" w:name="_Toc318963689"/>
      <w:r w:rsidRPr="00A9095F">
        <w:rPr>
          <w:b/>
          <w:bCs/>
          <w:sz w:val="24"/>
          <w:szCs w:val="24"/>
        </w:rPr>
        <w:instrText>COVENANTS OF THE AGENCY</w:instrText>
      </w:r>
      <w:bookmarkEnd w:id="233"/>
      <w:bookmarkEnd w:id="234"/>
      <w:bookmarkEnd w:id="235"/>
      <w:bookmarkEnd w:id="236"/>
      <w:bookmarkEnd w:id="237"/>
      <w:bookmarkEnd w:id="238"/>
      <w:bookmarkEnd w:id="239"/>
      <w:bookmarkEnd w:id="240"/>
      <w:bookmarkEnd w:id="241"/>
      <w:bookmarkEnd w:id="242"/>
      <w:bookmarkEnd w:id="243"/>
      <w:bookmarkEnd w:id="244"/>
      <w:r w:rsidRPr="00A9095F">
        <w:rPr>
          <w:sz w:val="24"/>
          <w:szCs w:val="24"/>
        </w:rPr>
        <w:instrText xml:space="preserve">" \f C \l "2" </w:instrText>
      </w:r>
      <w:r w:rsidRPr="00A9095F">
        <w:rPr>
          <w:b/>
          <w:bCs/>
          <w:sz w:val="24"/>
          <w:szCs w:val="24"/>
        </w:rPr>
        <w:fldChar w:fldCharType="end"/>
      </w:r>
    </w:p>
    <w:p w14:paraId="4A263C9D" w14:textId="77777777" w:rsidR="00440864" w:rsidRPr="00A9095F" w:rsidRDefault="00440864" w:rsidP="00440864">
      <w:pPr>
        <w:tabs>
          <w:tab w:val="left" w:pos="0"/>
        </w:tabs>
        <w:suppressAutoHyphens/>
        <w:spacing w:line="240" w:lineRule="atLeast"/>
        <w:rPr>
          <w:spacing w:val="-2"/>
          <w:sz w:val="24"/>
          <w:szCs w:val="24"/>
        </w:rPr>
      </w:pPr>
    </w:p>
    <w:p w14:paraId="37F01CD7" w14:textId="305204C8"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So long as the Note is outstanding and unpaid, the </w:t>
      </w:r>
      <w:r w:rsidR="00F5121E" w:rsidRPr="00A9095F">
        <w:rPr>
          <w:spacing w:val="-2"/>
          <w:sz w:val="24"/>
          <w:szCs w:val="24"/>
        </w:rPr>
        <w:t>Agency</w:t>
      </w:r>
      <w:r w:rsidRPr="00A9095F">
        <w:rPr>
          <w:spacing w:val="-2"/>
          <w:sz w:val="24"/>
          <w:szCs w:val="24"/>
        </w:rPr>
        <w:t xml:space="preserve"> will (through its proper officers, agents or employees) faithfully perform and abide by all of the covenants, undertakings and provisions contained in this Resolution or in the Note, including the following covenants and agreements for the benefit of the Owner which are necessary, convenient and desirable to secure the Note and will tend to make them more marketable; provided, however, that such covenants do not require either the City or the </w:t>
      </w:r>
      <w:r w:rsidR="00F5121E" w:rsidRPr="00A9095F">
        <w:rPr>
          <w:spacing w:val="-2"/>
          <w:sz w:val="24"/>
          <w:szCs w:val="24"/>
        </w:rPr>
        <w:t>Agency</w:t>
      </w:r>
      <w:r w:rsidRPr="00A9095F">
        <w:rPr>
          <w:spacing w:val="-2"/>
          <w:sz w:val="24"/>
          <w:szCs w:val="24"/>
        </w:rPr>
        <w:t xml:space="preserve"> to expend any money other than the Revenue nor violate the provisions of State law with respect to tax revenue allocation.</w:t>
      </w:r>
    </w:p>
    <w:p w14:paraId="118F3ABA" w14:textId="77777777" w:rsidR="00440864" w:rsidRPr="00A9095F" w:rsidRDefault="00440864" w:rsidP="00440864">
      <w:pPr>
        <w:tabs>
          <w:tab w:val="left" w:pos="0"/>
        </w:tabs>
        <w:suppressAutoHyphens/>
        <w:spacing w:line="240" w:lineRule="atLeast"/>
        <w:rPr>
          <w:spacing w:val="-2"/>
          <w:sz w:val="24"/>
          <w:szCs w:val="24"/>
        </w:rPr>
      </w:pPr>
    </w:p>
    <w:p w14:paraId="3ECCA426" w14:textId="38F543E6" w:rsidR="00440864" w:rsidRPr="00A9095F" w:rsidRDefault="00440864" w:rsidP="00440864">
      <w:pPr>
        <w:tabs>
          <w:tab w:val="left" w:pos="0"/>
        </w:tabs>
        <w:suppressAutoHyphens/>
        <w:spacing w:line="240" w:lineRule="atLeast"/>
        <w:rPr>
          <w:b/>
          <w:bCs/>
          <w:spacing w:val="-2"/>
          <w:sz w:val="24"/>
          <w:szCs w:val="24"/>
        </w:rPr>
      </w:pPr>
      <w:r w:rsidRPr="00A9095F">
        <w:rPr>
          <w:spacing w:val="-2"/>
          <w:sz w:val="24"/>
          <w:szCs w:val="24"/>
        </w:rPr>
        <w:tab/>
      </w:r>
      <w:r w:rsidRPr="00A9095F">
        <w:rPr>
          <w:b/>
          <w:bCs/>
          <w:spacing w:val="-2"/>
          <w:sz w:val="24"/>
          <w:szCs w:val="24"/>
        </w:rPr>
        <w:t>Section 8.1.  No Priority</w:t>
      </w:r>
      <w:r w:rsidRPr="00A9095F">
        <w:rPr>
          <w:b/>
          <w:bCs/>
          <w:spacing w:val="-2"/>
          <w:sz w:val="24"/>
          <w:szCs w:val="24"/>
        </w:rPr>
        <w:fldChar w:fldCharType="begin"/>
      </w:r>
      <w:r w:rsidRPr="00A9095F">
        <w:rPr>
          <w:sz w:val="24"/>
          <w:szCs w:val="24"/>
        </w:rPr>
        <w:instrText xml:space="preserve"> TC "</w:instrText>
      </w:r>
      <w:bookmarkStart w:id="245" w:name="_Toc283307722"/>
      <w:bookmarkStart w:id="246" w:name="_Toc286835421"/>
      <w:bookmarkStart w:id="247" w:name="_Toc318963691"/>
      <w:r w:rsidRPr="00A9095F">
        <w:rPr>
          <w:sz w:val="24"/>
          <w:szCs w:val="24"/>
        </w:rPr>
        <w:instrText>Section 8.2.  No Priority</w:instrText>
      </w:r>
      <w:bookmarkEnd w:id="245"/>
      <w:bookmarkEnd w:id="246"/>
      <w:bookmarkEnd w:id="247"/>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The </w:t>
      </w:r>
      <w:r w:rsidR="00F5121E" w:rsidRPr="00A9095F">
        <w:rPr>
          <w:spacing w:val="-2"/>
          <w:sz w:val="24"/>
          <w:szCs w:val="24"/>
        </w:rPr>
        <w:t>Agency</w:t>
      </w:r>
      <w:r w:rsidRPr="00A9095F">
        <w:rPr>
          <w:spacing w:val="-2"/>
          <w:sz w:val="24"/>
          <w:szCs w:val="24"/>
        </w:rPr>
        <w:t xml:space="preserve"> covenants and agrees that it will not issue any obligations the principal of or interest on which is payable from the Revenue which have, or purport to have, any lien upon the Revenue prior or superior to or in parity with the lien of the Note; provided, however, that nothing in this Resolution shall prevent the </w:t>
      </w:r>
      <w:r w:rsidR="00F5121E" w:rsidRPr="00A9095F">
        <w:rPr>
          <w:spacing w:val="-2"/>
          <w:sz w:val="24"/>
          <w:szCs w:val="24"/>
        </w:rPr>
        <w:t>Agency</w:t>
      </w:r>
      <w:r w:rsidRPr="00A9095F">
        <w:rPr>
          <w:spacing w:val="-2"/>
          <w:sz w:val="24"/>
          <w:szCs w:val="24"/>
        </w:rPr>
        <w:t xml:space="preserve"> from issuing and selling notes or </w:t>
      </w:r>
      <w:r w:rsidRPr="00A9095F">
        <w:rPr>
          <w:spacing w:val="-2"/>
          <w:sz w:val="24"/>
          <w:szCs w:val="24"/>
        </w:rPr>
        <w:lastRenderedPageBreak/>
        <w:t>other obligations which have, or purport to have, any lien upon the Revenue which is junior to the Note and the Debt Service thereon, or from issuing and selling notes or other obligations which are payable in whole or in part from sources other than the Revenue.</w:t>
      </w:r>
    </w:p>
    <w:p w14:paraId="4BC21095" w14:textId="77777777" w:rsidR="00440864" w:rsidRPr="00A9095F" w:rsidRDefault="00440864" w:rsidP="00440864">
      <w:pPr>
        <w:tabs>
          <w:tab w:val="left" w:pos="0"/>
        </w:tabs>
        <w:suppressAutoHyphens/>
        <w:spacing w:line="240" w:lineRule="atLeast"/>
        <w:rPr>
          <w:spacing w:val="-2"/>
          <w:sz w:val="24"/>
          <w:szCs w:val="24"/>
        </w:rPr>
      </w:pPr>
    </w:p>
    <w:p w14:paraId="6F03089B" w14:textId="4652DF48"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8.2.  To Pay Principal of the Note</w:t>
      </w:r>
      <w:r w:rsidRPr="00A9095F">
        <w:rPr>
          <w:b/>
          <w:bCs/>
          <w:spacing w:val="-2"/>
          <w:sz w:val="24"/>
          <w:szCs w:val="24"/>
        </w:rPr>
        <w:fldChar w:fldCharType="begin"/>
      </w:r>
      <w:r w:rsidRPr="00A9095F">
        <w:rPr>
          <w:sz w:val="24"/>
          <w:szCs w:val="24"/>
        </w:rPr>
        <w:instrText xml:space="preserve"> TC "</w:instrText>
      </w:r>
      <w:bookmarkStart w:id="248" w:name="_Toc283307723"/>
      <w:bookmarkStart w:id="249" w:name="_Toc286835422"/>
      <w:bookmarkStart w:id="250" w:name="_Toc318963692"/>
      <w:r w:rsidRPr="00A9095F">
        <w:rPr>
          <w:sz w:val="24"/>
          <w:szCs w:val="24"/>
        </w:rPr>
        <w:instrText>Section 8.3.  To Pay Principal of and Interest on the Bond</w:instrText>
      </w:r>
      <w:bookmarkEnd w:id="248"/>
      <w:bookmarkEnd w:id="249"/>
      <w:bookmarkEnd w:id="250"/>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The </w:t>
      </w:r>
      <w:r w:rsidR="00F5121E" w:rsidRPr="00A9095F">
        <w:rPr>
          <w:spacing w:val="-2"/>
          <w:sz w:val="24"/>
          <w:szCs w:val="24"/>
        </w:rPr>
        <w:t>Agency</w:t>
      </w:r>
      <w:r w:rsidRPr="00A9095F">
        <w:rPr>
          <w:spacing w:val="-2"/>
          <w:sz w:val="24"/>
          <w:szCs w:val="24"/>
        </w:rPr>
        <w:t xml:space="preserve"> will duly and punctually pay or cause to be paid solely from the Revenue the principal of the Note on the dates and at the places and in the manner provided in the Note according to the true intent and meaning thereof and hereof, and will faithfully do and perform and fully observe and keep any and all covenants, undertakings, stipulations and provisions contained in the Note and in this Resolution.</w:t>
      </w:r>
    </w:p>
    <w:p w14:paraId="626E1266" w14:textId="77777777" w:rsidR="00440864" w:rsidRPr="00A9095F" w:rsidRDefault="00440864" w:rsidP="00440864">
      <w:pPr>
        <w:tabs>
          <w:tab w:val="left" w:pos="0"/>
        </w:tabs>
        <w:suppressAutoHyphens/>
        <w:spacing w:line="240" w:lineRule="atLeast"/>
        <w:rPr>
          <w:spacing w:val="-2"/>
          <w:sz w:val="24"/>
          <w:szCs w:val="24"/>
        </w:rPr>
      </w:pPr>
    </w:p>
    <w:p w14:paraId="33C4C911" w14:textId="3BA3D6D4"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8.4.  Books of Account; Financial Statements</w:t>
      </w:r>
      <w:r w:rsidRPr="00A9095F">
        <w:rPr>
          <w:b/>
          <w:bCs/>
          <w:spacing w:val="-2"/>
          <w:sz w:val="24"/>
          <w:szCs w:val="24"/>
        </w:rPr>
        <w:fldChar w:fldCharType="begin"/>
      </w:r>
      <w:r w:rsidRPr="00A9095F">
        <w:rPr>
          <w:sz w:val="24"/>
          <w:szCs w:val="24"/>
        </w:rPr>
        <w:instrText xml:space="preserve"> TC "</w:instrText>
      </w:r>
      <w:bookmarkStart w:id="251" w:name="_Toc283307724"/>
      <w:bookmarkStart w:id="252" w:name="_Toc318963693"/>
      <w:r w:rsidRPr="00A9095F">
        <w:rPr>
          <w:sz w:val="24"/>
          <w:szCs w:val="24"/>
        </w:rPr>
        <w:instrText>Section 8.4.  Books of Account; Financial Statements</w:instrText>
      </w:r>
      <w:bookmarkEnd w:id="251"/>
      <w:bookmarkEnd w:id="252"/>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The </w:t>
      </w:r>
      <w:r w:rsidR="00F5121E" w:rsidRPr="00A9095F">
        <w:rPr>
          <w:spacing w:val="-2"/>
          <w:sz w:val="24"/>
          <w:szCs w:val="24"/>
        </w:rPr>
        <w:t>Agency</w:t>
      </w:r>
      <w:r w:rsidRPr="00A9095F">
        <w:rPr>
          <w:spacing w:val="-2"/>
          <w:sz w:val="24"/>
          <w:szCs w:val="24"/>
        </w:rPr>
        <w:t xml:space="preserve"> covenants and agrees that it will at all times keep, or cause to be kept, proper and current books of account (separate from all other records and accounts) in which complete and accurate entries shall be made of all transactions relating to the Project, the Revenue and other funds relating to the Project.</w:t>
      </w:r>
    </w:p>
    <w:p w14:paraId="1F626E3D" w14:textId="77777777" w:rsidR="00440864" w:rsidRPr="00A9095F" w:rsidRDefault="00440864" w:rsidP="00440864">
      <w:pPr>
        <w:tabs>
          <w:tab w:val="left" w:pos="0"/>
        </w:tabs>
        <w:suppressAutoHyphens/>
        <w:spacing w:line="240" w:lineRule="atLeast"/>
        <w:rPr>
          <w:spacing w:val="-2"/>
          <w:sz w:val="24"/>
          <w:szCs w:val="24"/>
        </w:rPr>
      </w:pPr>
    </w:p>
    <w:p w14:paraId="1E2BE491" w14:textId="784767DB" w:rsidR="00440864" w:rsidRPr="00A9095F" w:rsidRDefault="00440864" w:rsidP="00440864">
      <w:pPr>
        <w:tabs>
          <w:tab w:val="left" w:pos="0"/>
        </w:tabs>
        <w:suppressAutoHyphens/>
        <w:spacing w:line="240" w:lineRule="atLeast"/>
        <w:rPr>
          <w:b/>
          <w:bCs/>
          <w:spacing w:val="-2"/>
          <w:sz w:val="24"/>
          <w:szCs w:val="24"/>
        </w:rPr>
      </w:pPr>
      <w:r w:rsidRPr="00A9095F">
        <w:rPr>
          <w:spacing w:val="-2"/>
          <w:sz w:val="24"/>
          <w:szCs w:val="24"/>
        </w:rPr>
        <w:tab/>
      </w:r>
      <w:r w:rsidRPr="00A9095F">
        <w:rPr>
          <w:b/>
          <w:bCs/>
          <w:spacing w:val="-2"/>
          <w:sz w:val="24"/>
          <w:szCs w:val="24"/>
        </w:rPr>
        <w:t>Section 8.5.  Eminent Domain Proceeds</w:t>
      </w:r>
      <w:r w:rsidRPr="00A9095F">
        <w:rPr>
          <w:b/>
          <w:bCs/>
          <w:spacing w:val="-2"/>
          <w:sz w:val="24"/>
          <w:szCs w:val="24"/>
        </w:rPr>
        <w:fldChar w:fldCharType="begin"/>
      </w:r>
      <w:r w:rsidRPr="00A9095F">
        <w:rPr>
          <w:sz w:val="24"/>
          <w:szCs w:val="24"/>
        </w:rPr>
        <w:instrText xml:space="preserve"> TC "</w:instrText>
      </w:r>
      <w:bookmarkStart w:id="253" w:name="_Toc283307725"/>
      <w:bookmarkStart w:id="254" w:name="_Toc318963694"/>
      <w:r w:rsidRPr="00A9095F">
        <w:rPr>
          <w:sz w:val="24"/>
          <w:szCs w:val="24"/>
        </w:rPr>
        <w:instrText>Section 8.5.  Eminent Domain Proceeds</w:instrText>
      </w:r>
      <w:bookmarkEnd w:id="253"/>
      <w:bookmarkEnd w:id="254"/>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The </w:t>
      </w:r>
      <w:r w:rsidR="00F5121E" w:rsidRPr="00A9095F">
        <w:rPr>
          <w:spacing w:val="-2"/>
          <w:sz w:val="24"/>
          <w:szCs w:val="24"/>
        </w:rPr>
        <w:t>Agency</w:t>
      </w:r>
      <w:r w:rsidRPr="00A9095F">
        <w:rPr>
          <w:spacing w:val="-2"/>
          <w:sz w:val="24"/>
          <w:szCs w:val="24"/>
        </w:rPr>
        <w:t xml:space="preserve"> covenants and agrees that should all or any part of the Project be taken by eminent domain or other proceedings authorized by law for any public or other use under which the property will be exempt from ad valorem taxation, the net proceeds realized by the </w:t>
      </w:r>
      <w:r w:rsidR="00F5121E" w:rsidRPr="00A9095F">
        <w:rPr>
          <w:spacing w:val="-2"/>
          <w:sz w:val="24"/>
          <w:szCs w:val="24"/>
        </w:rPr>
        <w:t>Agency</w:t>
      </w:r>
      <w:r w:rsidRPr="00A9095F">
        <w:rPr>
          <w:spacing w:val="-2"/>
          <w:sz w:val="24"/>
          <w:szCs w:val="24"/>
        </w:rPr>
        <w:t xml:space="preserve"> therefrom shall constitute Project Revenue and shall be deposited into the Special Fund and used for the purposes and in the manner described in </w:t>
      </w:r>
      <w:r w:rsidRPr="00A9095F">
        <w:rPr>
          <w:b/>
          <w:bCs/>
          <w:spacing w:val="-2"/>
          <w:sz w:val="24"/>
          <w:szCs w:val="24"/>
        </w:rPr>
        <w:t>Section 7.2</w:t>
      </w:r>
      <w:r w:rsidRPr="00A9095F">
        <w:rPr>
          <w:spacing w:val="-2"/>
          <w:sz w:val="24"/>
          <w:szCs w:val="24"/>
        </w:rPr>
        <w:t>.</w:t>
      </w:r>
    </w:p>
    <w:p w14:paraId="14EC5051" w14:textId="77777777" w:rsidR="00440864" w:rsidRPr="00A9095F" w:rsidRDefault="00440864" w:rsidP="00440864">
      <w:pPr>
        <w:tabs>
          <w:tab w:val="left" w:pos="0"/>
        </w:tabs>
        <w:suppressAutoHyphens/>
        <w:spacing w:line="240" w:lineRule="atLeast"/>
        <w:rPr>
          <w:spacing w:val="-2"/>
          <w:sz w:val="24"/>
          <w:szCs w:val="24"/>
        </w:rPr>
      </w:pPr>
    </w:p>
    <w:p w14:paraId="3AE9AB17" w14:textId="088AF043" w:rsidR="00911801" w:rsidRDefault="00440864" w:rsidP="00911801">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8.6.  Protection of Security</w:t>
      </w:r>
      <w:r w:rsidRPr="00A9095F">
        <w:rPr>
          <w:b/>
          <w:bCs/>
          <w:spacing w:val="-2"/>
          <w:sz w:val="24"/>
          <w:szCs w:val="24"/>
        </w:rPr>
        <w:fldChar w:fldCharType="begin"/>
      </w:r>
      <w:r w:rsidRPr="00A9095F">
        <w:rPr>
          <w:sz w:val="24"/>
          <w:szCs w:val="24"/>
        </w:rPr>
        <w:instrText xml:space="preserve"> TC "</w:instrText>
      </w:r>
      <w:bookmarkStart w:id="255" w:name="_Toc283307726"/>
      <w:bookmarkStart w:id="256" w:name="_Toc286835425"/>
      <w:bookmarkStart w:id="257" w:name="_Toc318963695"/>
      <w:r w:rsidRPr="00A9095F">
        <w:rPr>
          <w:sz w:val="24"/>
          <w:szCs w:val="24"/>
        </w:rPr>
        <w:instrText>Section 8.6.  Protection of Security</w:instrText>
      </w:r>
      <w:bookmarkEnd w:id="255"/>
      <w:bookmarkEnd w:id="256"/>
      <w:bookmarkEnd w:id="257"/>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The </w:t>
      </w:r>
      <w:r w:rsidR="00F5121E" w:rsidRPr="00A9095F">
        <w:rPr>
          <w:spacing w:val="-2"/>
          <w:sz w:val="24"/>
          <w:szCs w:val="24"/>
        </w:rPr>
        <w:t>Agency</w:t>
      </w:r>
      <w:r w:rsidRPr="00A9095F">
        <w:rPr>
          <w:spacing w:val="-2"/>
          <w:sz w:val="24"/>
          <w:szCs w:val="24"/>
        </w:rPr>
        <w:t xml:space="preserve"> is duly authorized under all applicable laws to create and issue the Note and to adopt this Resolution and to pledge the Revenue in the manner and to the extent provided in this Resolution.  The Revenue so pledged is and will be free and clear of any pledge, lien, charge, security interest or encumbrance thereon or with respect thereto prior to, or of equal rank with, the pledge created by this Resolution, except as otherwise expressly provided herein, and all corporate action on the part of the </w:t>
      </w:r>
      <w:r w:rsidR="00F5121E" w:rsidRPr="00A9095F">
        <w:rPr>
          <w:spacing w:val="-2"/>
          <w:sz w:val="24"/>
          <w:szCs w:val="24"/>
        </w:rPr>
        <w:t>Agency</w:t>
      </w:r>
      <w:r w:rsidRPr="00A9095F">
        <w:rPr>
          <w:spacing w:val="-2"/>
          <w:sz w:val="24"/>
          <w:szCs w:val="24"/>
        </w:rPr>
        <w:t xml:space="preserve"> to that end has been duly and validly taken.  The Note is and will be a valid obligation of the </w:t>
      </w:r>
      <w:r w:rsidR="00F5121E" w:rsidRPr="00A9095F">
        <w:rPr>
          <w:spacing w:val="-2"/>
          <w:sz w:val="24"/>
          <w:szCs w:val="24"/>
        </w:rPr>
        <w:t>Agency</w:t>
      </w:r>
      <w:r w:rsidRPr="00A9095F">
        <w:rPr>
          <w:spacing w:val="-2"/>
          <w:sz w:val="24"/>
          <w:szCs w:val="24"/>
        </w:rPr>
        <w:t xml:space="preserve"> in accordance with its terms and the terms of this Resolution.  The </w:t>
      </w:r>
      <w:r w:rsidR="00F5121E" w:rsidRPr="00A9095F">
        <w:rPr>
          <w:spacing w:val="-2"/>
          <w:sz w:val="24"/>
          <w:szCs w:val="24"/>
        </w:rPr>
        <w:t>Agency</w:t>
      </w:r>
      <w:r w:rsidRPr="00A9095F">
        <w:rPr>
          <w:spacing w:val="-2"/>
          <w:sz w:val="24"/>
          <w:szCs w:val="24"/>
        </w:rPr>
        <w:t xml:space="preserve"> shall at all times, to the extent permitted by law, defend, preserve and protect the pledge of and security interest granted with respect to the Revenue pledged under this Resolution and all the rights of the Owner under this Resolution against all claims and demands of all persons whomsoever</w:t>
      </w:r>
      <w:r w:rsidR="00911801">
        <w:rPr>
          <w:spacing w:val="-2"/>
          <w:sz w:val="24"/>
          <w:szCs w:val="24"/>
        </w:rPr>
        <w:t>.</w:t>
      </w:r>
    </w:p>
    <w:p w14:paraId="35152DCD" w14:textId="77777777" w:rsidR="00911801" w:rsidRDefault="00911801" w:rsidP="00911801">
      <w:pPr>
        <w:tabs>
          <w:tab w:val="left" w:pos="0"/>
        </w:tabs>
        <w:suppressAutoHyphens/>
        <w:spacing w:line="240" w:lineRule="atLeast"/>
        <w:rPr>
          <w:spacing w:val="-2"/>
          <w:sz w:val="24"/>
          <w:szCs w:val="24"/>
        </w:rPr>
      </w:pPr>
    </w:p>
    <w:p w14:paraId="45E3215D" w14:textId="7B0CC4D5" w:rsidR="00911801" w:rsidRPr="00911801" w:rsidRDefault="00440864" w:rsidP="00911801">
      <w:pPr>
        <w:tabs>
          <w:tab w:val="left" w:pos="0"/>
        </w:tabs>
        <w:suppressAutoHyphens/>
        <w:spacing w:line="240" w:lineRule="atLeast"/>
        <w:jc w:val="center"/>
        <w:rPr>
          <w:b/>
          <w:bCs/>
          <w:sz w:val="24"/>
          <w:szCs w:val="24"/>
        </w:rPr>
      </w:pPr>
      <w:r w:rsidRPr="00911801">
        <w:rPr>
          <w:b/>
          <w:bCs/>
          <w:sz w:val="24"/>
          <w:szCs w:val="24"/>
        </w:rPr>
        <w:t>ARTICLE IX</w:t>
      </w:r>
      <w:r w:rsidRPr="00911801">
        <w:rPr>
          <w:b/>
          <w:bCs/>
          <w:sz w:val="24"/>
          <w:szCs w:val="24"/>
        </w:rPr>
        <w:fldChar w:fldCharType="begin"/>
      </w:r>
      <w:r w:rsidRPr="00911801">
        <w:rPr>
          <w:b/>
          <w:bCs/>
          <w:sz w:val="24"/>
          <w:szCs w:val="24"/>
        </w:rPr>
        <w:instrText xml:space="preserve"> TC "</w:instrText>
      </w:r>
      <w:bookmarkStart w:id="258" w:name="_Toc286835203"/>
      <w:bookmarkStart w:id="259" w:name="_Toc286835277"/>
      <w:bookmarkStart w:id="260" w:name="_Toc286835352"/>
      <w:bookmarkStart w:id="261" w:name="_Toc286835427"/>
      <w:bookmarkStart w:id="262" w:name="_Toc318963697"/>
      <w:r w:rsidRPr="00911801">
        <w:rPr>
          <w:b/>
          <w:bCs/>
          <w:sz w:val="24"/>
          <w:szCs w:val="24"/>
        </w:rPr>
        <w:instrText>ARTICLE IX</w:instrText>
      </w:r>
      <w:bookmarkEnd w:id="258"/>
      <w:bookmarkEnd w:id="259"/>
      <w:bookmarkEnd w:id="260"/>
      <w:bookmarkEnd w:id="261"/>
      <w:bookmarkEnd w:id="262"/>
      <w:r w:rsidRPr="00911801">
        <w:rPr>
          <w:b/>
          <w:bCs/>
          <w:sz w:val="24"/>
          <w:szCs w:val="24"/>
        </w:rPr>
        <w:instrText xml:space="preserve">" \f C \l "1" </w:instrText>
      </w:r>
      <w:r w:rsidRPr="00911801">
        <w:rPr>
          <w:b/>
          <w:bCs/>
          <w:sz w:val="24"/>
          <w:szCs w:val="24"/>
        </w:rPr>
        <w:fldChar w:fldCharType="end"/>
      </w:r>
    </w:p>
    <w:p w14:paraId="36CE4E13" w14:textId="3DB7B10E" w:rsidR="00440864" w:rsidRPr="00A9095F" w:rsidRDefault="00440864" w:rsidP="00911801">
      <w:pPr>
        <w:tabs>
          <w:tab w:val="left" w:pos="0"/>
        </w:tabs>
        <w:suppressAutoHyphens/>
        <w:spacing w:line="240" w:lineRule="atLeast"/>
        <w:jc w:val="center"/>
        <w:rPr>
          <w:spacing w:val="-2"/>
          <w:sz w:val="24"/>
          <w:szCs w:val="24"/>
        </w:rPr>
      </w:pPr>
      <w:r w:rsidRPr="00A9095F">
        <w:rPr>
          <w:b/>
          <w:bCs/>
          <w:sz w:val="24"/>
          <w:szCs w:val="24"/>
        </w:rPr>
        <w:t>FORM OF NOTE</w:t>
      </w:r>
      <w:r w:rsidRPr="00A9095F">
        <w:rPr>
          <w:b/>
          <w:bCs/>
          <w:sz w:val="24"/>
          <w:szCs w:val="24"/>
        </w:rPr>
        <w:fldChar w:fldCharType="begin"/>
      </w:r>
      <w:r w:rsidRPr="00A9095F">
        <w:rPr>
          <w:b/>
          <w:sz w:val="24"/>
          <w:szCs w:val="24"/>
        </w:rPr>
        <w:instrText xml:space="preserve"> TC "</w:instrText>
      </w:r>
      <w:bookmarkStart w:id="263" w:name="_Toc286835204"/>
      <w:bookmarkStart w:id="264" w:name="_Toc286835278"/>
      <w:bookmarkStart w:id="265" w:name="_Toc286835353"/>
      <w:bookmarkStart w:id="266" w:name="_Toc286835428"/>
      <w:bookmarkStart w:id="267" w:name="_Toc318963698"/>
      <w:r w:rsidRPr="00A9095F">
        <w:rPr>
          <w:b/>
          <w:bCs/>
          <w:sz w:val="24"/>
          <w:szCs w:val="24"/>
        </w:rPr>
        <w:instrText>FORM OF BOND</w:instrText>
      </w:r>
      <w:bookmarkEnd w:id="263"/>
      <w:bookmarkEnd w:id="264"/>
      <w:bookmarkEnd w:id="265"/>
      <w:bookmarkEnd w:id="266"/>
      <w:bookmarkEnd w:id="267"/>
      <w:r w:rsidRPr="00A9095F">
        <w:rPr>
          <w:b/>
          <w:sz w:val="24"/>
          <w:szCs w:val="24"/>
        </w:rPr>
        <w:instrText xml:space="preserve">" \f C \l "2" </w:instrText>
      </w:r>
      <w:r w:rsidRPr="00A9095F">
        <w:rPr>
          <w:b/>
          <w:bCs/>
          <w:sz w:val="24"/>
          <w:szCs w:val="24"/>
        </w:rPr>
        <w:fldChar w:fldCharType="end"/>
      </w:r>
    </w:p>
    <w:p w14:paraId="2395EED1" w14:textId="77777777" w:rsidR="00440864" w:rsidRDefault="00440864" w:rsidP="00440864">
      <w:pPr>
        <w:keepNext/>
        <w:keepLines/>
        <w:tabs>
          <w:tab w:val="left" w:pos="0"/>
        </w:tabs>
        <w:spacing w:line="240" w:lineRule="atLeast"/>
        <w:rPr>
          <w:spacing w:val="-2"/>
          <w:sz w:val="24"/>
          <w:szCs w:val="24"/>
        </w:rPr>
      </w:pPr>
      <w:r w:rsidRPr="00A9095F">
        <w:rPr>
          <w:spacing w:val="-2"/>
          <w:sz w:val="24"/>
          <w:szCs w:val="24"/>
        </w:rPr>
        <w:tab/>
      </w:r>
      <w:r w:rsidRPr="00A9095F">
        <w:rPr>
          <w:b/>
          <w:bCs/>
          <w:spacing w:val="-2"/>
          <w:sz w:val="24"/>
          <w:szCs w:val="24"/>
        </w:rPr>
        <w:t>Section 9.1.  Form of Note</w:t>
      </w:r>
      <w:r w:rsidRPr="00A9095F">
        <w:rPr>
          <w:b/>
          <w:bCs/>
          <w:spacing w:val="-2"/>
          <w:sz w:val="24"/>
          <w:szCs w:val="24"/>
        </w:rPr>
        <w:fldChar w:fldCharType="begin"/>
      </w:r>
      <w:r w:rsidRPr="00A9095F">
        <w:rPr>
          <w:sz w:val="24"/>
          <w:szCs w:val="24"/>
        </w:rPr>
        <w:instrText xml:space="preserve"> TC "</w:instrText>
      </w:r>
      <w:bookmarkStart w:id="268" w:name="_Toc286835429"/>
      <w:bookmarkStart w:id="269" w:name="_Toc318963699"/>
      <w:r w:rsidRPr="00A9095F">
        <w:rPr>
          <w:sz w:val="24"/>
          <w:szCs w:val="24"/>
        </w:rPr>
        <w:instrText>Section 9.1.  Form of Bond</w:instrText>
      </w:r>
      <w:bookmarkEnd w:id="268"/>
      <w:bookmarkEnd w:id="269"/>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w:t>
      </w:r>
      <w:r w:rsidRPr="00A9095F">
        <w:rPr>
          <w:spacing w:val="-2"/>
          <w:sz w:val="24"/>
          <w:szCs w:val="24"/>
        </w:rPr>
        <w:t xml:space="preserve">  The Note shall be in substantially the following form:</w:t>
      </w:r>
    </w:p>
    <w:p w14:paraId="1EE0133F" w14:textId="69AED8B5" w:rsidR="00911801" w:rsidRDefault="00911801" w:rsidP="00440864">
      <w:pPr>
        <w:keepNext/>
        <w:keepLines/>
        <w:tabs>
          <w:tab w:val="left" w:pos="0"/>
        </w:tabs>
        <w:suppressAutoHyphens/>
        <w:spacing w:line="240" w:lineRule="atLeast"/>
        <w:jc w:val="center"/>
        <w:rPr>
          <w:b/>
          <w:bCs/>
          <w:sz w:val="24"/>
          <w:szCs w:val="24"/>
        </w:rPr>
      </w:pPr>
      <w:r>
        <w:rPr>
          <w:b/>
          <w:bCs/>
          <w:sz w:val="24"/>
          <w:szCs w:val="24"/>
        </w:rPr>
        <w:t xml:space="preserve">  </w:t>
      </w:r>
    </w:p>
    <w:p w14:paraId="3BAC91E2" w14:textId="1EA79A88" w:rsidR="00440864" w:rsidRPr="00A9095F" w:rsidRDefault="00440864" w:rsidP="00440864">
      <w:pPr>
        <w:keepNext/>
        <w:keepLines/>
        <w:tabs>
          <w:tab w:val="left" w:pos="0"/>
        </w:tabs>
        <w:suppressAutoHyphens/>
        <w:spacing w:line="240" w:lineRule="atLeast"/>
        <w:jc w:val="center"/>
        <w:rPr>
          <w:b/>
          <w:sz w:val="24"/>
          <w:szCs w:val="24"/>
        </w:rPr>
      </w:pPr>
      <w:r w:rsidRPr="00A9095F">
        <w:rPr>
          <w:b/>
          <w:bCs/>
          <w:sz w:val="24"/>
          <w:szCs w:val="24"/>
        </w:rPr>
        <w:t>(FORM OF NOTE)</w:t>
      </w:r>
    </w:p>
    <w:p w14:paraId="66657127" w14:textId="77777777" w:rsidR="00440864" w:rsidRPr="00A9095F" w:rsidRDefault="00440864" w:rsidP="00440864">
      <w:pPr>
        <w:keepNext/>
        <w:keepLines/>
        <w:tabs>
          <w:tab w:val="left" w:pos="0"/>
        </w:tabs>
        <w:suppressAutoHyphens/>
        <w:spacing w:line="240" w:lineRule="atLeast"/>
        <w:rPr>
          <w:b/>
          <w:bCs/>
          <w:spacing w:val="-2"/>
          <w:sz w:val="24"/>
          <w:szCs w:val="24"/>
        </w:rPr>
      </w:pPr>
    </w:p>
    <w:p w14:paraId="5CB2CE24" w14:textId="369E5556" w:rsidR="00440864" w:rsidRPr="00A9095F" w:rsidRDefault="00440864" w:rsidP="00440864">
      <w:pPr>
        <w:suppressAutoHyphens/>
        <w:spacing w:line="200" w:lineRule="atLeast"/>
        <w:rPr>
          <w:b/>
          <w:spacing w:val="-2"/>
          <w:sz w:val="24"/>
          <w:szCs w:val="24"/>
        </w:rPr>
      </w:pPr>
      <w:r w:rsidRPr="00A9095F">
        <w:rPr>
          <w:b/>
          <w:bCs/>
          <w:spacing w:val="-2"/>
          <w:sz w:val="24"/>
          <w:szCs w:val="24"/>
        </w:rPr>
        <w:t xml:space="preserve">THIS NOTE HAS NOT BEEN REGISTERED UNDER THE SECURITIES ACT OF 1933, AS AMENDED, OR ANY STATE SECURITIES LAWS, AND THIS NOTE MAY NOT BE TRANSFERRED UNLESS </w:t>
      </w:r>
      <w:r w:rsidRPr="00A9095F">
        <w:rPr>
          <w:b/>
          <w:spacing w:val="-2"/>
          <w:sz w:val="24"/>
          <w:szCs w:val="24"/>
        </w:rPr>
        <w:t xml:space="preserve">THE PROPOSED ASSIGNEE IS A BANK OR A QUALIFIED INSTITUTIONAL BUYER AS DEFINED IN RULE 144A PROMULGATED BY THE SECURITIES AND EXCHANGE COMMISSION AND THE OWNER HAS OBTAINED AND PROVIDED TO THE </w:t>
      </w:r>
      <w:r w:rsidR="00F5121E" w:rsidRPr="00A9095F">
        <w:rPr>
          <w:b/>
          <w:spacing w:val="-2"/>
          <w:sz w:val="24"/>
          <w:szCs w:val="24"/>
        </w:rPr>
        <w:t>AGENCY</w:t>
      </w:r>
      <w:r w:rsidRPr="00A9095F">
        <w:rPr>
          <w:b/>
          <w:spacing w:val="-2"/>
          <w:sz w:val="24"/>
          <w:szCs w:val="24"/>
        </w:rPr>
        <w:t xml:space="preserve">, PRIOR TO SUCH TRANSFER AND ASSIGNMENT, AN INVESTOR’S LETTER IN FORM AND SUBSTANCE SATISFACTORY TO THE </w:t>
      </w:r>
      <w:r w:rsidR="00F5121E" w:rsidRPr="00A9095F">
        <w:rPr>
          <w:b/>
          <w:spacing w:val="-2"/>
          <w:sz w:val="24"/>
          <w:szCs w:val="24"/>
        </w:rPr>
        <w:lastRenderedPageBreak/>
        <w:t>AGENCY</w:t>
      </w:r>
      <w:r w:rsidRPr="00A9095F">
        <w:rPr>
          <w:b/>
          <w:spacing w:val="-2"/>
          <w:sz w:val="24"/>
          <w:szCs w:val="24"/>
        </w:rPr>
        <w:t xml:space="preserve"> EVIDENCING THE COMPLIANCE WITH THE PROVISIONS OF ALL FEDERAL AND STATE SECURITIES LAWS AND CONTAINING SUCH OTHER REPRESENTATIONS AS THE </w:t>
      </w:r>
      <w:r w:rsidR="00F5121E" w:rsidRPr="00A9095F">
        <w:rPr>
          <w:b/>
          <w:spacing w:val="-2"/>
          <w:sz w:val="24"/>
          <w:szCs w:val="24"/>
        </w:rPr>
        <w:t>AGENCY</w:t>
      </w:r>
      <w:r w:rsidRPr="00A9095F">
        <w:rPr>
          <w:b/>
          <w:spacing w:val="-2"/>
          <w:sz w:val="24"/>
          <w:szCs w:val="24"/>
        </w:rPr>
        <w:t xml:space="preserve"> MAY REQUIRE. </w:t>
      </w:r>
    </w:p>
    <w:p w14:paraId="529B2746" w14:textId="77777777" w:rsidR="00440864" w:rsidRPr="00A9095F" w:rsidRDefault="00440864" w:rsidP="00440864">
      <w:pPr>
        <w:suppressAutoHyphens/>
        <w:spacing w:line="200" w:lineRule="atLeast"/>
        <w:rPr>
          <w:b/>
          <w:spacing w:val="-2"/>
          <w:sz w:val="24"/>
          <w:szCs w:val="24"/>
        </w:rPr>
      </w:pPr>
    </w:p>
    <w:p w14:paraId="253E8D5C" w14:textId="3C9DCA32" w:rsidR="00440864" w:rsidRPr="00A9095F" w:rsidRDefault="00440864" w:rsidP="00440864">
      <w:pPr>
        <w:suppressAutoHyphens/>
        <w:spacing w:line="200" w:lineRule="atLeast"/>
        <w:rPr>
          <w:b/>
          <w:caps/>
          <w:sz w:val="24"/>
          <w:szCs w:val="24"/>
        </w:rPr>
      </w:pPr>
      <w:r w:rsidRPr="00A9095F">
        <w:rPr>
          <w:b/>
          <w:caps/>
          <w:sz w:val="24"/>
          <w:szCs w:val="24"/>
        </w:rPr>
        <w:t xml:space="preserve">This Note may be transferred only in the manner and on the terms and conditions and subject to the restrictions stated in Section 3.6 of RESOLUTION NO. ____________ OF THE COMMUNITY </w:t>
      </w:r>
      <w:r w:rsidR="00F5121E" w:rsidRPr="00A9095F">
        <w:rPr>
          <w:b/>
          <w:caps/>
          <w:sz w:val="24"/>
          <w:szCs w:val="24"/>
        </w:rPr>
        <w:t>DEVELOPMENT AGENCY</w:t>
      </w:r>
      <w:r w:rsidRPr="00A9095F">
        <w:rPr>
          <w:b/>
          <w:caps/>
          <w:sz w:val="24"/>
          <w:szCs w:val="24"/>
        </w:rPr>
        <w:t xml:space="preserve"> </w:t>
      </w:r>
      <w:proofErr w:type="gramStart"/>
      <w:r w:rsidRPr="00A9095F">
        <w:rPr>
          <w:b/>
          <w:caps/>
          <w:sz w:val="24"/>
          <w:szCs w:val="24"/>
        </w:rPr>
        <w:t xml:space="preserve">OF  </w:t>
      </w:r>
      <w:r w:rsidR="00ED601B" w:rsidRPr="00A9095F">
        <w:rPr>
          <w:b/>
          <w:caps/>
          <w:sz w:val="24"/>
          <w:szCs w:val="24"/>
        </w:rPr>
        <w:t>LEXINGTON</w:t>
      </w:r>
      <w:proofErr w:type="gramEnd"/>
      <w:r w:rsidRPr="00A9095F">
        <w:rPr>
          <w:b/>
          <w:caps/>
          <w:sz w:val="24"/>
          <w:szCs w:val="24"/>
        </w:rPr>
        <w:t>, NEBRASKA.</w:t>
      </w:r>
    </w:p>
    <w:p w14:paraId="6BC1CF98" w14:textId="77777777" w:rsidR="00440864" w:rsidRPr="00A9095F" w:rsidRDefault="00440864" w:rsidP="00440864">
      <w:pPr>
        <w:pStyle w:val="Heading1"/>
        <w:keepLines/>
        <w:rPr>
          <w:sz w:val="24"/>
          <w:szCs w:val="24"/>
        </w:rPr>
      </w:pPr>
    </w:p>
    <w:p w14:paraId="0545FDDF" w14:textId="77777777" w:rsidR="00440864" w:rsidRPr="00A9095F" w:rsidRDefault="00440864" w:rsidP="00440864">
      <w:pPr>
        <w:pStyle w:val="Heading1"/>
        <w:keepLines/>
        <w:rPr>
          <w:sz w:val="24"/>
          <w:szCs w:val="24"/>
        </w:rPr>
      </w:pPr>
    </w:p>
    <w:p w14:paraId="69290D08" w14:textId="77777777" w:rsidR="00440864" w:rsidRPr="00A9095F" w:rsidRDefault="00440864" w:rsidP="00440864">
      <w:pPr>
        <w:pStyle w:val="Heading1"/>
        <w:keepLines/>
        <w:rPr>
          <w:sz w:val="24"/>
          <w:szCs w:val="24"/>
        </w:rPr>
      </w:pPr>
      <w:r w:rsidRPr="00A9095F">
        <w:rPr>
          <w:sz w:val="24"/>
          <w:szCs w:val="24"/>
        </w:rPr>
        <w:t>UNITED STATES OF AMERICA</w:t>
      </w:r>
    </w:p>
    <w:p w14:paraId="66E5CE83" w14:textId="77777777" w:rsidR="00440864" w:rsidRPr="00A9095F" w:rsidRDefault="00440864" w:rsidP="00440864">
      <w:pPr>
        <w:keepNext/>
        <w:keepLines/>
        <w:tabs>
          <w:tab w:val="left" w:pos="0"/>
        </w:tabs>
        <w:suppressAutoHyphens/>
        <w:spacing w:line="240" w:lineRule="atLeast"/>
        <w:jc w:val="center"/>
        <w:rPr>
          <w:b/>
          <w:bCs/>
          <w:sz w:val="24"/>
          <w:szCs w:val="24"/>
        </w:rPr>
      </w:pPr>
      <w:r w:rsidRPr="00A9095F">
        <w:rPr>
          <w:b/>
          <w:bCs/>
          <w:sz w:val="24"/>
          <w:szCs w:val="24"/>
        </w:rPr>
        <w:t>STATE OF NEBRASKA</w:t>
      </w:r>
    </w:p>
    <w:p w14:paraId="193052EE" w14:textId="5EFC72A2" w:rsidR="00440864" w:rsidRPr="00A9095F" w:rsidRDefault="00440864" w:rsidP="00440864">
      <w:pPr>
        <w:keepNext/>
        <w:keepLines/>
        <w:tabs>
          <w:tab w:val="left" w:pos="0"/>
        </w:tabs>
        <w:suppressAutoHyphens/>
        <w:spacing w:line="240" w:lineRule="atLeast"/>
        <w:jc w:val="center"/>
        <w:rPr>
          <w:b/>
          <w:bCs/>
          <w:sz w:val="24"/>
          <w:szCs w:val="24"/>
        </w:rPr>
      </w:pPr>
      <w:r w:rsidRPr="00A9095F">
        <w:rPr>
          <w:b/>
          <w:bCs/>
          <w:sz w:val="24"/>
          <w:szCs w:val="24"/>
        </w:rPr>
        <w:t xml:space="preserve">COUNTY OF </w:t>
      </w:r>
      <w:r w:rsidR="00ED601B" w:rsidRPr="00A9095F">
        <w:rPr>
          <w:b/>
          <w:bCs/>
          <w:sz w:val="24"/>
          <w:szCs w:val="24"/>
        </w:rPr>
        <w:t>DAWSON</w:t>
      </w:r>
    </w:p>
    <w:p w14:paraId="6DEA380B" w14:textId="77777777" w:rsidR="00440864" w:rsidRPr="00A9095F" w:rsidRDefault="00440864" w:rsidP="00440864">
      <w:pPr>
        <w:tabs>
          <w:tab w:val="left" w:pos="0"/>
        </w:tabs>
        <w:suppressAutoHyphens/>
        <w:spacing w:line="240" w:lineRule="atLeast"/>
        <w:jc w:val="center"/>
        <w:rPr>
          <w:b/>
          <w:bCs/>
          <w:sz w:val="24"/>
          <w:szCs w:val="24"/>
        </w:rPr>
      </w:pPr>
    </w:p>
    <w:p w14:paraId="4D74F80E" w14:textId="7F7B1DF8" w:rsidR="00440864" w:rsidRPr="00A9095F" w:rsidRDefault="00440864" w:rsidP="00440864">
      <w:pPr>
        <w:tabs>
          <w:tab w:val="left" w:pos="0"/>
        </w:tabs>
        <w:suppressAutoHyphens/>
        <w:spacing w:line="240" w:lineRule="atLeast"/>
        <w:jc w:val="center"/>
        <w:rPr>
          <w:b/>
          <w:bCs/>
          <w:sz w:val="24"/>
          <w:szCs w:val="24"/>
        </w:rPr>
      </w:pPr>
      <w:r w:rsidRPr="00A9095F">
        <w:rPr>
          <w:b/>
          <w:bCs/>
          <w:sz w:val="24"/>
          <w:szCs w:val="24"/>
        </w:rPr>
        <w:t xml:space="preserve">COMMUNITY </w:t>
      </w:r>
      <w:r w:rsidR="00F5121E" w:rsidRPr="00A9095F">
        <w:rPr>
          <w:b/>
          <w:bCs/>
          <w:sz w:val="24"/>
          <w:szCs w:val="24"/>
        </w:rPr>
        <w:t>DEVELOPMENT AGENCY</w:t>
      </w:r>
    </w:p>
    <w:p w14:paraId="1B5D06E2" w14:textId="0C62BAFB" w:rsidR="00440864" w:rsidRPr="00A9095F" w:rsidRDefault="00440864" w:rsidP="00440864">
      <w:pPr>
        <w:tabs>
          <w:tab w:val="left" w:pos="0"/>
        </w:tabs>
        <w:suppressAutoHyphens/>
        <w:spacing w:line="240" w:lineRule="atLeast"/>
        <w:jc w:val="center"/>
        <w:rPr>
          <w:b/>
          <w:bCs/>
          <w:sz w:val="24"/>
          <w:szCs w:val="24"/>
        </w:rPr>
      </w:pPr>
      <w:proofErr w:type="gramStart"/>
      <w:r w:rsidRPr="00A9095F">
        <w:rPr>
          <w:b/>
          <w:bCs/>
          <w:sz w:val="24"/>
          <w:szCs w:val="24"/>
        </w:rPr>
        <w:t xml:space="preserve">OF  </w:t>
      </w:r>
      <w:r w:rsidR="00ED601B" w:rsidRPr="00A9095F">
        <w:rPr>
          <w:b/>
          <w:bCs/>
          <w:sz w:val="24"/>
          <w:szCs w:val="24"/>
        </w:rPr>
        <w:t>LEXINGTON</w:t>
      </w:r>
      <w:proofErr w:type="gramEnd"/>
      <w:r w:rsidRPr="00A9095F">
        <w:rPr>
          <w:b/>
          <w:bCs/>
          <w:sz w:val="24"/>
          <w:szCs w:val="24"/>
        </w:rPr>
        <w:t>, NEBRASKA</w:t>
      </w:r>
    </w:p>
    <w:p w14:paraId="5ADDBEC0" w14:textId="77777777" w:rsidR="00440864" w:rsidRPr="00A9095F" w:rsidRDefault="00440864" w:rsidP="00440864">
      <w:pPr>
        <w:tabs>
          <w:tab w:val="left" w:pos="0"/>
        </w:tabs>
        <w:suppressAutoHyphens/>
        <w:spacing w:line="240" w:lineRule="atLeast"/>
        <w:rPr>
          <w:spacing w:val="-2"/>
          <w:sz w:val="24"/>
          <w:szCs w:val="24"/>
        </w:rPr>
      </w:pPr>
    </w:p>
    <w:p w14:paraId="07EBC3DD" w14:textId="70753F18" w:rsidR="00440864" w:rsidRPr="00A9095F" w:rsidRDefault="00190C8B" w:rsidP="00440864">
      <w:pPr>
        <w:tabs>
          <w:tab w:val="left" w:pos="0"/>
        </w:tabs>
        <w:suppressAutoHyphens/>
        <w:spacing w:line="240" w:lineRule="atLeast"/>
        <w:jc w:val="center"/>
        <w:rPr>
          <w:b/>
          <w:bCs/>
          <w:sz w:val="24"/>
          <w:szCs w:val="24"/>
        </w:rPr>
      </w:pPr>
      <w:r w:rsidRPr="00A9095F">
        <w:rPr>
          <w:b/>
          <w:bCs/>
          <w:sz w:val="24"/>
          <w:szCs w:val="24"/>
        </w:rPr>
        <w:t>HANK’S C STORE</w:t>
      </w:r>
      <w:r w:rsidR="00440864" w:rsidRPr="00A9095F">
        <w:rPr>
          <w:b/>
          <w:bCs/>
          <w:sz w:val="24"/>
          <w:szCs w:val="24"/>
        </w:rPr>
        <w:t xml:space="preserve"> REDEVELOPMENT PROJECT</w:t>
      </w:r>
    </w:p>
    <w:p w14:paraId="448EBF57" w14:textId="2E21AD72" w:rsidR="00440864" w:rsidRPr="00A9095F" w:rsidRDefault="00F849E5" w:rsidP="00440864">
      <w:pPr>
        <w:tabs>
          <w:tab w:val="left" w:pos="0"/>
        </w:tabs>
        <w:suppressAutoHyphens/>
        <w:spacing w:line="240" w:lineRule="atLeast"/>
        <w:jc w:val="center"/>
        <w:rPr>
          <w:sz w:val="24"/>
          <w:szCs w:val="24"/>
        </w:rPr>
      </w:pPr>
      <w:r w:rsidRPr="00A9095F">
        <w:rPr>
          <w:b/>
          <w:bCs/>
          <w:sz w:val="24"/>
          <w:szCs w:val="24"/>
        </w:rPr>
        <w:t>TAX INCREMENT DEVELOPMENT REVENUE NOTE</w:t>
      </w:r>
      <w:r w:rsidR="00440864" w:rsidRPr="00A9095F">
        <w:rPr>
          <w:b/>
          <w:bCs/>
          <w:sz w:val="24"/>
          <w:szCs w:val="24"/>
        </w:rPr>
        <w:t>, SERIES</w:t>
      </w:r>
      <w:r w:rsidR="006211D3" w:rsidRPr="00A9095F">
        <w:rPr>
          <w:b/>
          <w:bCs/>
          <w:sz w:val="24"/>
          <w:szCs w:val="24"/>
        </w:rPr>
        <w:t xml:space="preserve"> </w:t>
      </w:r>
      <w:r w:rsidR="00190C8B" w:rsidRPr="00A9095F">
        <w:rPr>
          <w:b/>
          <w:bCs/>
          <w:sz w:val="24"/>
          <w:szCs w:val="24"/>
        </w:rPr>
        <w:t>2024</w:t>
      </w:r>
    </w:p>
    <w:p w14:paraId="0CE22744" w14:textId="77777777" w:rsidR="00440864" w:rsidRPr="00A9095F" w:rsidRDefault="00440864" w:rsidP="00440864">
      <w:pPr>
        <w:tabs>
          <w:tab w:val="left" w:pos="0"/>
        </w:tabs>
        <w:suppressAutoHyphens/>
        <w:spacing w:line="240" w:lineRule="atLeast"/>
        <w:rPr>
          <w:spacing w:val="-2"/>
          <w:sz w:val="24"/>
          <w:szCs w:val="24"/>
        </w:rPr>
      </w:pPr>
    </w:p>
    <w:p w14:paraId="5B09018A" w14:textId="20978880" w:rsidR="00440864" w:rsidRPr="00A9095F" w:rsidRDefault="00440864" w:rsidP="00037C78">
      <w:pPr>
        <w:tabs>
          <w:tab w:val="left" w:pos="0"/>
          <w:tab w:val="left" w:pos="2952"/>
          <w:tab w:val="left" w:pos="6480"/>
          <w:tab w:val="left" w:pos="8112"/>
          <w:tab w:val="left" w:pos="8640"/>
          <w:tab w:val="right" w:pos="9360"/>
        </w:tabs>
        <w:suppressAutoHyphens/>
        <w:spacing w:line="240" w:lineRule="atLeast"/>
        <w:ind w:left="720" w:hanging="720"/>
        <w:jc w:val="left"/>
        <w:rPr>
          <w:b/>
          <w:spacing w:val="-2"/>
          <w:sz w:val="24"/>
          <w:szCs w:val="24"/>
        </w:rPr>
      </w:pPr>
      <w:r w:rsidRPr="00A9095F">
        <w:rPr>
          <w:b/>
          <w:bCs/>
          <w:spacing w:val="-2"/>
          <w:sz w:val="24"/>
          <w:szCs w:val="24"/>
        </w:rPr>
        <w:t>No. R-1</w:t>
      </w:r>
      <w:r w:rsidRPr="00A9095F">
        <w:rPr>
          <w:spacing w:val="-2"/>
          <w:sz w:val="24"/>
          <w:szCs w:val="24"/>
        </w:rPr>
        <w:tab/>
      </w:r>
      <w:r w:rsidRPr="00A9095F">
        <w:rPr>
          <w:spacing w:val="-2"/>
          <w:sz w:val="24"/>
          <w:szCs w:val="24"/>
        </w:rPr>
        <w:tab/>
      </w:r>
      <w:r w:rsidR="00037C78" w:rsidRPr="00A9095F">
        <w:rPr>
          <w:spacing w:val="-2"/>
          <w:sz w:val="24"/>
          <w:szCs w:val="24"/>
        </w:rPr>
        <w:t xml:space="preserve">                                                 </w:t>
      </w:r>
      <w:r w:rsidRPr="00A9095F">
        <w:rPr>
          <w:b/>
          <w:spacing w:val="-2"/>
          <w:sz w:val="24"/>
          <w:szCs w:val="24"/>
        </w:rPr>
        <w:t>Up to</w:t>
      </w:r>
      <w:r w:rsidR="00037C78" w:rsidRPr="00A9095F">
        <w:rPr>
          <w:b/>
          <w:spacing w:val="-2"/>
          <w:sz w:val="24"/>
          <w:szCs w:val="24"/>
        </w:rPr>
        <w:t xml:space="preserve"> an aggregate amount of</w:t>
      </w:r>
      <w:r w:rsidRPr="00A9095F">
        <w:rPr>
          <w:b/>
          <w:spacing w:val="-2"/>
          <w:sz w:val="24"/>
          <w:szCs w:val="24"/>
        </w:rPr>
        <w:t xml:space="preserve"> </w:t>
      </w:r>
      <w:r w:rsidR="00073C2E" w:rsidRPr="00A9095F">
        <w:rPr>
          <w:b/>
          <w:bCs/>
          <w:spacing w:val="-2"/>
          <w:sz w:val="24"/>
          <w:szCs w:val="24"/>
        </w:rPr>
        <w:t>$</w:t>
      </w:r>
      <w:r w:rsidR="00190C8B" w:rsidRPr="00A9095F">
        <w:rPr>
          <w:b/>
          <w:bCs/>
          <w:spacing w:val="-2"/>
          <w:sz w:val="24"/>
          <w:szCs w:val="24"/>
        </w:rPr>
        <w:t>457,000</w:t>
      </w:r>
    </w:p>
    <w:p w14:paraId="038D00ED" w14:textId="77777777" w:rsidR="00440864" w:rsidRPr="00A9095F" w:rsidRDefault="00440864" w:rsidP="00440864">
      <w:pPr>
        <w:tabs>
          <w:tab w:val="left" w:pos="0"/>
          <w:tab w:val="left" w:pos="2952"/>
          <w:tab w:val="left" w:pos="5952"/>
          <w:tab w:val="left" w:pos="8112"/>
          <w:tab w:val="left" w:pos="8640"/>
        </w:tabs>
        <w:suppressAutoHyphens/>
        <w:spacing w:line="240" w:lineRule="atLeast"/>
        <w:jc w:val="right"/>
        <w:rPr>
          <w:spacing w:val="-2"/>
          <w:sz w:val="24"/>
          <w:szCs w:val="24"/>
        </w:rPr>
      </w:pPr>
      <w:r w:rsidRPr="00A9095F">
        <w:rPr>
          <w:b/>
          <w:bCs/>
          <w:spacing w:val="-2"/>
          <w:sz w:val="24"/>
          <w:szCs w:val="24"/>
        </w:rPr>
        <w:t>(subject to reduction as described herein)</w:t>
      </w:r>
    </w:p>
    <w:p w14:paraId="536925E4" w14:textId="77777777" w:rsidR="00440864" w:rsidRPr="00A9095F" w:rsidRDefault="00440864" w:rsidP="00440864">
      <w:pPr>
        <w:tabs>
          <w:tab w:val="left" w:pos="0"/>
        </w:tabs>
        <w:suppressAutoHyphens/>
        <w:spacing w:line="240" w:lineRule="atLeast"/>
        <w:rPr>
          <w:spacing w:val="-2"/>
          <w:sz w:val="24"/>
          <w:szCs w:val="24"/>
        </w:rPr>
      </w:pPr>
    </w:p>
    <w:p w14:paraId="03DF7299" w14:textId="77777777" w:rsidR="00440864" w:rsidRPr="00A9095F" w:rsidRDefault="00440864" w:rsidP="00440864">
      <w:pPr>
        <w:tabs>
          <w:tab w:val="left" w:pos="0"/>
          <w:tab w:val="center" w:pos="1800"/>
          <w:tab w:val="center" w:pos="4590"/>
          <w:tab w:val="center" w:pos="7650"/>
        </w:tabs>
        <w:suppressAutoHyphens/>
        <w:spacing w:line="240" w:lineRule="atLeast"/>
        <w:rPr>
          <w:b/>
          <w:spacing w:val="-2"/>
          <w:sz w:val="24"/>
          <w:szCs w:val="24"/>
        </w:rPr>
      </w:pPr>
      <w:r w:rsidRPr="00A9095F">
        <w:rPr>
          <w:b/>
          <w:spacing w:val="-2"/>
          <w:sz w:val="24"/>
          <w:szCs w:val="24"/>
        </w:rPr>
        <w:tab/>
        <w:t>Date of</w:t>
      </w:r>
      <w:r w:rsidRPr="00A9095F">
        <w:rPr>
          <w:b/>
          <w:spacing w:val="-2"/>
          <w:sz w:val="24"/>
          <w:szCs w:val="24"/>
        </w:rPr>
        <w:tab/>
        <w:t>Date of</w:t>
      </w:r>
      <w:r w:rsidRPr="00A9095F">
        <w:rPr>
          <w:b/>
          <w:spacing w:val="-2"/>
          <w:sz w:val="24"/>
          <w:szCs w:val="24"/>
        </w:rPr>
        <w:tab/>
        <w:t>Rate of</w:t>
      </w:r>
    </w:p>
    <w:p w14:paraId="2E3C1819" w14:textId="77777777" w:rsidR="00440864" w:rsidRPr="00A9095F" w:rsidRDefault="00440864" w:rsidP="00440864">
      <w:pPr>
        <w:tabs>
          <w:tab w:val="left" w:pos="0"/>
          <w:tab w:val="center" w:pos="1800"/>
          <w:tab w:val="center" w:pos="4590"/>
          <w:tab w:val="center" w:pos="7650"/>
        </w:tabs>
        <w:suppressAutoHyphens/>
        <w:spacing w:line="240" w:lineRule="atLeast"/>
        <w:rPr>
          <w:b/>
          <w:spacing w:val="-2"/>
          <w:sz w:val="24"/>
          <w:szCs w:val="24"/>
        </w:rPr>
      </w:pPr>
      <w:r w:rsidRPr="00A9095F">
        <w:rPr>
          <w:b/>
          <w:spacing w:val="-2"/>
          <w:sz w:val="24"/>
          <w:szCs w:val="24"/>
        </w:rPr>
        <w:tab/>
      </w:r>
      <w:r w:rsidRPr="00A9095F">
        <w:rPr>
          <w:b/>
          <w:spacing w:val="-2"/>
          <w:sz w:val="24"/>
          <w:szCs w:val="24"/>
          <w:u w:val="single"/>
        </w:rPr>
        <w:t>Original Issue</w:t>
      </w:r>
      <w:r w:rsidRPr="00A9095F">
        <w:rPr>
          <w:b/>
          <w:spacing w:val="-2"/>
          <w:sz w:val="24"/>
          <w:szCs w:val="24"/>
        </w:rPr>
        <w:tab/>
      </w:r>
      <w:r w:rsidRPr="00A9095F">
        <w:rPr>
          <w:b/>
          <w:spacing w:val="-2"/>
          <w:sz w:val="24"/>
          <w:szCs w:val="24"/>
          <w:u w:val="single"/>
        </w:rPr>
        <w:t>Maturity</w:t>
      </w:r>
      <w:r w:rsidRPr="00A9095F">
        <w:rPr>
          <w:b/>
          <w:spacing w:val="-2"/>
          <w:sz w:val="24"/>
          <w:szCs w:val="24"/>
        </w:rPr>
        <w:tab/>
      </w:r>
      <w:r w:rsidRPr="00A9095F">
        <w:rPr>
          <w:b/>
          <w:spacing w:val="-2"/>
          <w:sz w:val="24"/>
          <w:szCs w:val="24"/>
          <w:u w:val="single"/>
        </w:rPr>
        <w:t>Interest</w:t>
      </w:r>
    </w:p>
    <w:p w14:paraId="5275399E" w14:textId="77777777" w:rsidR="00440864" w:rsidRPr="00A9095F" w:rsidRDefault="00440864" w:rsidP="00440864">
      <w:pPr>
        <w:tabs>
          <w:tab w:val="left" w:pos="0"/>
        </w:tabs>
        <w:suppressAutoHyphens/>
        <w:spacing w:line="240" w:lineRule="atLeast"/>
        <w:rPr>
          <w:b/>
          <w:bCs/>
          <w:spacing w:val="-2"/>
          <w:sz w:val="24"/>
          <w:szCs w:val="24"/>
        </w:rPr>
      </w:pPr>
    </w:p>
    <w:p w14:paraId="763047A0" w14:textId="1C958409" w:rsidR="00440864" w:rsidRPr="00A9095F" w:rsidRDefault="00440864" w:rsidP="00440864">
      <w:pPr>
        <w:tabs>
          <w:tab w:val="left" w:pos="0"/>
          <w:tab w:val="center" w:pos="1800"/>
          <w:tab w:val="center" w:pos="4590"/>
          <w:tab w:val="center" w:pos="7650"/>
        </w:tabs>
        <w:suppressAutoHyphens/>
        <w:spacing w:line="240" w:lineRule="atLeast"/>
        <w:rPr>
          <w:b/>
          <w:bCs/>
          <w:spacing w:val="-2"/>
          <w:sz w:val="24"/>
          <w:szCs w:val="24"/>
        </w:rPr>
      </w:pPr>
      <w:r w:rsidRPr="00A9095F">
        <w:rPr>
          <w:b/>
          <w:bCs/>
          <w:spacing w:val="-2"/>
          <w:sz w:val="24"/>
          <w:szCs w:val="24"/>
        </w:rPr>
        <w:tab/>
      </w:r>
      <w:r w:rsidRPr="00A9095F">
        <w:rPr>
          <w:b/>
          <w:bCs/>
          <w:spacing w:val="-2"/>
          <w:sz w:val="24"/>
          <w:szCs w:val="24"/>
        </w:rPr>
        <w:tab/>
        <w:t xml:space="preserve">December 31, </w:t>
      </w:r>
      <w:r w:rsidR="009B036E" w:rsidRPr="00A9095F">
        <w:rPr>
          <w:b/>
          <w:bCs/>
          <w:spacing w:val="-2"/>
          <w:sz w:val="24"/>
          <w:szCs w:val="24"/>
        </w:rPr>
        <w:t>2041</w:t>
      </w:r>
      <w:r w:rsidRPr="00A9095F">
        <w:rPr>
          <w:b/>
          <w:bCs/>
          <w:spacing w:val="-2"/>
          <w:sz w:val="24"/>
          <w:szCs w:val="24"/>
        </w:rPr>
        <w:tab/>
      </w:r>
      <w:r w:rsidR="009B036E" w:rsidRPr="00A9095F">
        <w:rPr>
          <w:b/>
          <w:bCs/>
          <w:spacing w:val="-2"/>
          <w:sz w:val="24"/>
          <w:szCs w:val="24"/>
        </w:rPr>
        <w:t>8.0%</w:t>
      </w:r>
    </w:p>
    <w:p w14:paraId="3538AE2D" w14:textId="77777777" w:rsidR="00440864" w:rsidRPr="00A9095F" w:rsidRDefault="00440864" w:rsidP="00440864">
      <w:pPr>
        <w:tabs>
          <w:tab w:val="left" w:pos="0"/>
        </w:tabs>
        <w:suppressAutoHyphens/>
        <w:spacing w:line="240" w:lineRule="atLeast"/>
        <w:rPr>
          <w:b/>
          <w:bCs/>
          <w:spacing w:val="-2"/>
          <w:sz w:val="24"/>
          <w:szCs w:val="24"/>
        </w:rPr>
      </w:pPr>
    </w:p>
    <w:p w14:paraId="5A7EC14C" w14:textId="5D16E364" w:rsidR="00440864" w:rsidRPr="00A9095F" w:rsidRDefault="00440864" w:rsidP="00440864">
      <w:pPr>
        <w:tabs>
          <w:tab w:val="left" w:pos="0"/>
        </w:tabs>
        <w:suppressAutoHyphens/>
        <w:spacing w:line="240" w:lineRule="atLeast"/>
        <w:rPr>
          <w:b/>
          <w:bCs/>
          <w:spacing w:val="-2"/>
          <w:sz w:val="24"/>
          <w:szCs w:val="24"/>
        </w:rPr>
      </w:pPr>
      <w:r w:rsidRPr="00A9095F">
        <w:rPr>
          <w:b/>
          <w:bCs/>
          <w:spacing w:val="-2"/>
          <w:sz w:val="24"/>
          <w:szCs w:val="24"/>
        </w:rPr>
        <w:t>REGISTERED OWNER</w:t>
      </w:r>
      <w:r w:rsidR="000848F2" w:rsidRPr="00A9095F">
        <w:rPr>
          <w:b/>
          <w:bCs/>
          <w:spacing w:val="-2"/>
          <w:sz w:val="24"/>
          <w:szCs w:val="24"/>
        </w:rPr>
        <w:t xml:space="preserve">: </w:t>
      </w:r>
      <w:r w:rsidR="009B036E" w:rsidRPr="00A9095F">
        <w:rPr>
          <w:b/>
          <w:bCs/>
          <w:spacing w:val="-2"/>
          <w:sz w:val="24"/>
          <w:szCs w:val="24"/>
        </w:rPr>
        <w:t>TSTB, LLC</w:t>
      </w:r>
    </w:p>
    <w:p w14:paraId="4BCA6F5A" w14:textId="77777777" w:rsidR="00440864" w:rsidRPr="00A9095F" w:rsidRDefault="00440864" w:rsidP="00440864">
      <w:pPr>
        <w:tabs>
          <w:tab w:val="left" w:pos="0"/>
        </w:tabs>
        <w:suppressAutoHyphens/>
        <w:spacing w:line="240" w:lineRule="atLeast"/>
        <w:rPr>
          <w:b/>
          <w:bCs/>
          <w:spacing w:val="-2"/>
          <w:sz w:val="24"/>
          <w:szCs w:val="24"/>
        </w:rPr>
      </w:pPr>
    </w:p>
    <w:p w14:paraId="301EBB5E" w14:textId="77777777" w:rsidR="00440864" w:rsidRPr="00A9095F" w:rsidRDefault="00440864" w:rsidP="00440864">
      <w:pPr>
        <w:tabs>
          <w:tab w:val="left" w:pos="3012"/>
          <w:tab w:val="right" w:pos="9360"/>
        </w:tabs>
        <w:suppressAutoHyphens/>
        <w:spacing w:line="240" w:lineRule="atLeast"/>
        <w:ind w:left="3012" w:hanging="3012"/>
        <w:rPr>
          <w:spacing w:val="-2"/>
          <w:sz w:val="24"/>
          <w:szCs w:val="24"/>
        </w:rPr>
      </w:pPr>
      <w:r w:rsidRPr="00A9095F">
        <w:rPr>
          <w:b/>
          <w:bCs/>
          <w:spacing w:val="-2"/>
          <w:sz w:val="24"/>
          <w:szCs w:val="24"/>
        </w:rPr>
        <w:t>PRINCIPAL AMOUNT:  SEE SCHEDULE 1 ATTACHED HERETO</w:t>
      </w:r>
    </w:p>
    <w:p w14:paraId="2606DFAA" w14:textId="77777777" w:rsidR="00440864" w:rsidRPr="00A9095F" w:rsidRDefault="00440864" w:rsidP="00440864">
      <w:pPr>
        <w:tabs>
          <w:tab w:val="left" w:pos="0"/>
        </w:tabs>
        <w:suppressAutoHyphens/>
        <w:spacing w:line="240" w:lineRule="atLeast"/>
        <w:rPr>
          <w:spacing w:val="-2"/>
          <w:sz w:val="24"/>
          <w:szCs w:val="24"/>
        </w:rPr>
      </w:pPr>
    </w:p>
    <w:p w14:paraId="70BF406A" w14:textId="77777777" w:rsidR="00440864" w:rsidRPr="00A9095F" w:rsidRDefault="00440864" w:rsidP="00440864">
      <w:pPr>
        <w:tabs>
          <w:tab w:val="left" w:pos="-1440"/>
        </w:tabs>
        <w:ind w:firstLine="720"/>
        <w:rPr>
          <w:b/>
          <w:bCs/>
          <w:sz w:val="24"/>
          <w:szCs w:val="24"/>
        </w:rPr>
      </w:pPr>
      <w:r w:rsidRPr="00A9095F">
        <w:rPr>
          <w:b/>
          <w:bCs/>
          <w:sz w:val="24"/>
          <w:szCs w:val="24"/>
        </w:rPr>
        <w:t>REFERENCE IS HEREBY MADE TO THE FURTHER PROVISIONS OF THE NOTE SET FORTH ON THE FOLLOWING PAGES, WHICH FURTHER PROVISIONS SHALL FOR ALL PURPOSES HAVE THE SAME EFFECT AS IF SET FORTH AT THIS PLACE.</w:t>
      </w:r>
    </w:p>
    <w:p w14:paraId="74172388" w14:textId="77777777" w:rsidR="00440864" w:rsidRPr="00A9095F" w:rsidRDefault="00440864" w:rsidP="00440864">
      <w:pPr>
        <w:tabs>
          <w:tab w:val="left" w:pos="-1440"/>
        </w:tabs>
        <w:rPr>
          <w:sz w:val="24"/>
          <w:szCs w:val="24"/>
        </w:rPr>
      </w:pPr>
    </w:p>
    <w:p w14:paraId="36BB1084" w14:textId="42ABE85B" w:rsidR="00440864" w:rsidRPr="00A9095F" w:rsidRDefault="00440864" w:rsidP="00440864">
      <w:pPr>
        <w:tabs>
          <w:tab w:val="left" w:pos="-1440"/>
        </w:tabs>
        <w:ind w:firstLine="720"/>
        <w:rPr>
          <w:sz w:val="24"/>
          <w:szCs w:val="24"/>
        </w:rPr>
      </w:pPr>
      <w:r w:rsidRPr="00A9095F">
        <w:rPr>
          <w:b/>
          <w:bCs/>
          <w:sz w:val="24"/>
          <w:szCs w:val="24"/>
        </w:rPr>
        <w:t>IN WITNESS WHEREOF</w:t>
      </w:r>
      <w:r w:rsidRPr="00A9095F">
        <w:rPr>
          <w:sz w:val="24"/>
          <w:szCs w:val="24"/>
        </w:rPr>
        <w:t xml:space="preserve">, </w:t>
      </w:r>
      <w:r w:rsidRPr="00A9095F">
        <w:rPr>
          <w:b/>
          <w:bCs/>
          <w:sz w:val="24"/>
          <w:szCs w:val="24"/>
        </w:rPr>
        <w:t>THE</w:t>
      </w:r>
      <w:r w:rsidRPr="00A9095F">
        <w:rPr>
          <w:sz w:val="24"/>
          <w:szCs w:val="24"/>
        </w:rPr>
        <w:t xml:space="preserve"> </w:t>
      </w:r>
      <w:r w:rsidRPr="00A9095F">
        <w:rPr>
          <w:b/>
          <w:sz w:val="24"/>
          <w:szCs w:val="24"/>
        </w:rPr>
        <w:t xml:space="preserve">COMMUNITY </w:t>
      </w:r>
      <w:r w:rsidR="00F5121E" w:rsidRPr="00A9095F">
        <w:rPr>
          <w:b/>
          <w:sz w:val="24"/>
          <w:szCs w:val="24"/>
        </w:rPr>
        <w:t>DEVELOPMENT AGENCY</w:t>
      </w:r>
      <w:r w:rsidRPr="00A9095F">
        <w:rPr>
          <w:b/>
          <w:sz w:val="24"/>
          <w:szCs w:val="24"/>
        </w:rPr>
        <w:t xml:space="preserve"> </w:t>
      </w:r>
      <w:proofErr w:type="gramStart"/>
      <w:r w:rsidRPr="00A9095F">
        <w:rPr>
          <w:b/>
          <w:sz w:val="24"/>
          <w:szCs w:val="24"/>
        </w:rPr>
        <w:t xml:space="preserve">OF </w:t>
      </w:r>
      <w:r w:rsidRPr="00A9095F">
        <w:rPr>
          <w:b/>
          <w:bCs/>
          <w:sz w:val="24"/>
          <w:szCs w:val="24"/>
        </w:rPr>
        <w:t xml:space="preserve"> </w:t>
      </w:r>
      <w:r w:rsidR="00ED601B" w:rsidRPr="00A9095F">
        <w:rPr>
          <w:b/>
          <w:bCs/>
          <w:sz w:val="24"/>
          <w:szCs w:val="24"/>
        </w:rPr>
        <w:t>LEXINGTON</w:t>
      </w:r>
      <w:proofErr w:type="gramEnd"/>
      <w:r w:rsidRPr="00A9095F">
        <w:rPr>
          <w:b/>
          <w:bCs/>
          <w:sz w:val="24"/>
          <w:szCs w:val="24"/>
        </w:rPr>
        <w:t>, NEBRASKA</w:t>
      </w:r>
      <w:r w:rsidRPr="00A9095F">
        <w:rPr>
          <w:sz w:val="24"/>
          <w:szCs w:val="24"/>
        </w:rPr>
        <w:t xml:space="preserve"> has caused this Note to be signed by the manual signature of the Chairman of the </w:t>
      </w:r>
      <w:r w:rsidR="00F5121E" w:rsidRPr="00A9095F">
        <w:rPr>
          <w:sz w:val="24"/>
          <w:szCs w:val="24"/>
        </w:rPr>
        <w:t>Agency</w:t>
      </w:r>
      <w:r w:rsidRPr="00A9095F">
        <w:rPr>
          <w:sz w:val="24"/>
          <w:szCs w:val="24"/>
        </w:rPr>
        <w:t xml:space="preserve">, countersigned by the manual signature of the Secretary of the </w:t>
      </w:r>
      <w:r w:rsidR="00F5121E" w:rsidRPr="00A9095F">
        <w:rPr>
          <w:sz w:val="24"/>
          <w:szCs w:val="24"/>
        </w:rPr>
        <w:t>Agency</w:t>
      </w:r>
      <w:r w:rsidR="00F849E5" w:rsidRPr="00A9095F">
        <w:rPr>
          <w:sz w:val="24"/>
          <w:szCs w:val="24"/>
        </w:rPr>
        <w:t>.</w:t>
      </w:r>
    </w:p>
    <w:p w14:paraId="41757863" w14:textId="77777777" w:rsidR="00440864" w:rsidRPr="00A9095F" w:rsidRDefault="00440864" w:rsidP="00440864">
      <w:pPr>
        <w:tabs>
          <w:tab w:val="left" w:pos="-1440"/>
        </w:tabs>
        <w:rPr>
          <w:sz w:val="24"/>
          <w:szCs w:val="24"/>
        </w:rPr>
      </w:pPr>
    </w:p>
    <w:p w14:paraId="52983F09" w14:textId="57FDB53D" w:rsidR="00440864" w:rsidRPr="00A9095F" w:rsidRDefault="00440864" w:rsidP="00440864">
      <w:pPr>
        <w:keepNext/>
        <w:keepLines/>
        <w:tabs>
          <w:tab w:val="left" w:pos="-1440"/>
          <w:tab w:val="left" w:pos="4680"/>
        </w:tabs>
        <w:ind w:left="4680"/>
        <w:jc w:val="left"/>
        <w:rPr>
          <w:b/>
          <w:sz w:val="24"/>
          <w:szCs w:val="24"/>
        </w:rPr>
      </w:pPr>
      <w:r w:rsidRPr="00A9095F">
        <w:rPr>
          <w:b/>
          <w:sz w:val="24"/>
          <w:szCs w:val="24"/>
        </w:rPr>
        <w:lastRenderedPageBreak/>
        <w:t xml:space="preserve">COMMUNITY </w:t>
      </w:r>
      <w:r w:rsidR="00F5121E" w:rsidRPr="00A9095F">
        <w:rPr>
          <w:b/>
          <w:sz w:val="24"/>
          <w:szCs w:val="24"/>
        </w:rPr>
        <w:t>DEVELOPMENT AGENCY</w:t>
      </w:r>
      <w:r w:rsidRPr="00A9095F">
        <w:rPr>
          <w:b/>
          <w:sz w:val="24"/>
          <w:szCs w:val="24"/>
        </w:rPr>
        <w:t xml:space="preserve"> </w:t>
      </w:r>
      <w:proofErr w:type="gramStart"/>
      <w:r w:rsidRPr="00A9095F">
        <w:rPr>
          <w:b/>
          <w:sz w:val="24"/>
          <w:szCs w:val="24"/>
        </w:rPr>
        <w:t xml:space="preserve">OF </w:t>
      </w:r>
      <w:r w:rsidRPr="00A9095F">
        <w:rPr>
          <w:b/>
          <w:bCs/>
          <w:sz w:val="24"/>
          <w:szCs w:val="24"/>
        </w:rPr>
        <w:t xml:space="preserve"> </w:t>
      </w:r>
      <w:r w:rsidR="00ED601B" w:rsidRPr="00A9095F">
        <w:rPr>
          <w:b/>
          <w:bCs/>
          <w:sz w:val="24"/>
          <w:szCs w:val="24"/>
        </w:rPr>
        <w:t>LEXINGTON</w:t>
      </w:r>
      <w:proofErr w:type="gramEnd"/>
      <w:r w:rsidRPr="00A9095F">
        <w:rPr>
          <w:b/>
          <w:bCs/>
          <w:sz w:val="24"/>
          <w:szCs w:val="24"/>
        </w:rPr>
        <w:t>, NEBRASKA</w:t>
      </w:r>
    </w:p>
    <w:p w14:paraId="35B72AA4" w14:textId="77777777" w:rsidR="00440864" w:rsidRPr="00A9095F" w:rsidRDefault="00440864" w:rsidP="00440864">
      <w:pPr>
        <w:keepNext/>
        <w:keepLines/>
        <w:tabs>
          <w:tab w:val="left" w:pos="-1440"/>
        </w:tabs>
        <w:rPr>
          <w:sz w:val="24"/>
          <w:szCs w:val="24"/>
        </w:rPr>
      </w:pPr>
    </w:p>
    <w:p w14:paraId="4EEB9E68" w14:textId="77777777" w:rsidR="00440864" w:rsidRPr="00A9095F" w:rsidRDefault="00440864" w:rsidP="00440864">
      <w:pPr>
        <w:keepNext/>
        <w:keepLines/>
        <w:tabs>
          <w:tab w:val="left" w:pos="-1440"/>
        </w:tabs>
        <w:rPr>
          <w:sz w:val="24"/>
          <w:szCs w:val="24"/>
        </w:rPr>
      </w:pPr>
      <w:r w:rsidRPr="00A9095F">
        <w:rPr>
          <w:sz w:val="24"/>
          <w:szCs w:val="24"/>
        </w:rPr>
        <w:t>[S E A L]</w:t>
      </w:r>
    </w:p>
    <w:p w14:paraId="4028EAE6" w14:textId="77777777" w:rsidR="00440864" w:rsidRPr="00A9095F" w:rsidRDefault="00440864" w:rsidP="00440864">
      <w:pPr>
        <w:keepNext/>
        <w:keepLines/>
        <w:tabs>
          <w:tab w:val="center" w:pos="7020"/>
          <w:tab w:val="right" w:pos="9360"/>
        </w:tabs>
        <w:ind w:left="4680"/>
        <w:rPr>
          <w:sz w:val="24"/>
          <w:szCs w:val="24"/>
          <w:u w:val="single"/>
        </w:rPr>
      </w:pPr>
      <w:r w:rsidRPr="00A9095F">
        <w:rPr>
          <w:sz w:val="24"/>
          <w:szCs w:val="24"/>
        </w:rPr>
        <w:t xml:space="preserve">By:  </w:t>
      </w:r>
      <w:r w:rsidRPr="00A9095F">
        <w:rPr>
          <w:sz w:val="24"/>
          <w:szCs w:val="24"/>
          <w:u w:val="single"/>
        </w:rPr>
        <w:tab/>
        <w:t>(manual signature)</w:t>
      </w:r>
      <w:r w:rsidRPr="00A9095F">
        <w:rPr>
          <w:sz w:val="24"/>
          <w:szCs w:val="24"/>
          <w:u w:val="single"/>
        </w:rPr>
        <w:tab/>
      </w:r>
    </w:p>
    <w:p w14:paraId="7CC861B4" w14:textId="77777777" w:rsidR="00440864" w:rsidRPr="00A9095F" w:rsidRDefault="00440864" w:rsidP="00440864">
      <w:pPr>
        <w:keepNext/>
        <w:keepLines/>
        <w:tabs>
          <w:tab w:val="center" w:pos="7020"/>
        </w:tabs>
        <w:ind w:left="4680"/>
        <w:rPr>
          <w:sz w:val="24"/>
          <w:szCs w:val="24"/>
        </w:rPr>
      </w:pPr>
      <w:r w:rsidRPr="00A9095F">
        <w:rPr>
          <w:sz w:val="24"/>
          <w:szCs w:val="24"/>
        </w:rPr>
        <w:tab/>
        <w:t>Chairman</w:t>
      </w:r>
    </w:p>
    <w:p w14:paraId="2E5922AA" w14:textId="77777777" w:rsidR="00440864" w:rsidRPr="00A9095F" w:rsidRDefault="00440864" w:rsidP="00440864">
      <w:pPr>
        <w:tabs>
          <w:tab w:val="left" w:pos="-1440"/>
        </w:tabs>
        <w:rPr>
          <w:sz w:val="24"/>
          <w:szCs w:val="24"/>
        </w:rPr>
      </w:pPr>
    </w:p>
    <w:p w14:paraId="2C93995E" w14:textId="77777777" w:rsidR="00440864" w:rsidRPr="00A9095F" w:rsidRDefault="00440864" w:rsidP="00440864">
      <w:pPr>
        <w:keepNext/>
        <w:keepLines/>
        <w:tabs>
          <w:tab w:val="left" w:pos="-1440"/>
          <w:tab w:val="center" w:pos="2160"/>
          <w:tab w:val="right" w:pos="4320"/>
          <w:tab w:val="center" w:pos="7020"/>
        </w:tabs>
        <w:rPr>
          <w:sz w:val="24"/>
          <w:szCs w:val="24"/>
          <w:u w:val="single"/>
        </w:rPr>
      </w:pPr>
      <w:r w:rsidRPr="00A9095F">
        <w:rPr>
          <w:sz w:val="24"/>
          <w:szCs w:val="24"/>
        </w:rPr>
        <w:t xml:space="preserve">By:  </w:t>
      </w:r>
      <w:r w:rsidRPr="00A9095F">
        <w:rPr>
          <w:sz w:val="24"/>
          <w:szCs w:val="24"/>
          <w:u w:val="single"/>
        </w:rPr>
        <w:tab/>
        <w:t>(manual signature)</w:t>
      </w:r>
      <w:r w:rsidRPr="00A9095F">
        <w:rPr>
          <w:sz w:val="24"/>
          <w:szCs w:val="24"/>
          <w:u w:val="single"/>
        </w:rPr>
        <w:tab/>
      </w:r>
    </w:p>
    <w:p w14:paraId="356F7B2C" w14:textId="77777777" w:rsidR="00440864" w:rsidRPr="00A9095F" w:rsidRDefault="00440864" w:rsidP="00440864">
      <w:pPr>
        <w:keepNext/>
        <w:keepLines/>
        <w:tabs>
          <w:tab w:val="left" w:pos="-1440"/>
          <w:tab w:val="center" w:pos="2160"/>
          <w:tab w:val="right" w:pos="4320"/>
          <w:tab w:val="center" w:pos="7020"/>
        </w:tabs>
        <w:rPr>
          <w:sz w:val="24"/>
          <w:szCs w:val="24"/>
        </w:rPr>
      </w:pPr>
      <w:r w:rsidRPr="00A9095F">
        <w:rPr>
          <w:sz w:val="24"/>
          <w:szCs w:val="24"/>
        </w:rPr>
        <w:tab/>
        <w:t>Secretary</w:t>
      </w:r>
    </w:p>
    <w:p w14:paraId="10D52087" w14:textId="77777777" w:rsidR="00440864" w:rsidRPr="00A9095F" w:rsidRDefault="00440864" w:rsidP="00440864">
      <w:pPr>
        <w:tabs>
          <w:tab w:val="left" w:pos="-1440"/>
        </w:tabs>
        <w:rPr>
          <w:sz w:val="24"/>
          <w:szCs w:val="24"/>
        </w:rPr>
      </w:pPr>
    </w:p>
    <w:p w14:paraId="5B4D90D7" w14:textId="2086B893" w:rsidR="00440864" w:rsidRPr="00A9095F" w:rsidRDefault="00440864" w:rsidP="00440864">
      <w:pPr>
        <w:tabs>
          <w:tab w:val="left" w:pos="-1440"/>
        </w:tabs>
        <w:ind w:firstLine="720"/>
        <w:rPr>
          <w:sz w:val="24"/>
          <w:szCs w:val="24"/>
        </w:rPr>
      </w:pPr>
      <w:r w:rsidRPr="00A9095F">
        <w:rPr>
          <w:bCs/>
          <w:sz w:val="24"/>
          <w:szCs w:val="24"/>
        </w:rPr>
        <w:t>The</w:t>
      </w:r>
      <w:r w:rsidRPr="00A9095F">
        <w:rPr>
          <w:b/>
          <w:bCs/>
          <w:sz w:val="24"/>
          <w:szCs w:val="24"/>
        </w:rPr>
        <w:t xml:space="preserve"> COMMUNITY </w:t>
      </w:r>
      <w:r w:rsidR="00F5121E" w:rsidRPr="00A9095F">
        <w:rPr>
          <w:b/>
          <w:bCs/>
          <w:sz w:val="24"/>
          <w:szCs w:val="24"/>
        </w:rPr>
        <w:t>DEVELOPMENT AGENCY</w:t>
      </w:r>
      <w:r w:rsidRPr="00A9095F">
        <w:rPr>
          <w:b/>
          <w:bCs/>
          <w:sz w:val="24"/>
          <w:szCs w:val="24"/>
        </w:rPr>
        <w:t xml:space="preserve"> OF  </w:t>
      </w:r>
      <w:r w:rsidR="00ED601B" w:rsidRPr="00A9095F">
        <w:rPr>
          <w:b/>
          <w:bCs/>
          <w:sz w:val="24"/>
          <w:szCs w:val="24"/>
        </w:rPr>
        <w:t>LEXINGTON</w:t>
      </w:r>
      <w:r w:rsidRPr="00A9095F">
        <w:rPr>
          <w:b/>
          <w:bCs/>
          <w:sz w:val="24"/>
          <w:szCs w:val="24"/>
        </w:rPr>
        <w:t>, NEBRASKA</w:t>
      </w:r>
      <w:r w:rsidRPr="00A9095F">
        <w:rPr>
          <w:sz w:val="24"/>
          <w:szCs w:val="24"/>
        </w:rPr>
        <w:t xml:space="preserve"> (the </w:t>
      </w:r>
      <w:r w:rsidRPr="00A9095F">
        <w:rPr>
          <w:b/>
          <w:bCs/>
          <w:sz w:val="24"/>
          <w:szCs w:val="24"/>
        </w:rPr>
        <w:t>“</w:t>
      </w:r>
      <w:r w:rsidR="00F5121E" w:rsidRPr="00A9095F">
        <w:rPr>
          <w:b/>
          <w:bCs/>
          <w:sz w:val="24"/>
          <w:szCs w:val="24"/>
        </w:rPr>
        <w:t>Agency</w:t>
      </w:r>
      <w:r w:rsidRPr="00A9095F">
        <w:rPr>
          <w:b/>
          <w:bCs/>
          <w:sz w:val="24"/>
          <w:szCs w:val="24"/>
        </w:rPr>
        <w:t>”</w:t>
      </w:r>
      <w:r w:rsidRPr="00A9095F">
        <w:rPr>
          <w:sz w:val="24"/>
          <w:szCs w:val="24"/>
        </w:rPr>
        <w:t xml:space="preserve">) acknowledges itself indebted to, and for value received hereby promises to pay, but solely from certain specified tax revenues to the Registered Owner named above, or registered assigns, on the Date of Maturity stated above (or earlier as hereinafter referred to), the Principal Amount on Schedule 1 attached hereto upon presentation and surrender hereof at the office of the registrar and paying agent herefor, the Treasurer of the City of </w:t>
      </w:r>
      <w:r w:rsidR="00ED601B" w:rsidRPr="00A9095F">
        <w:rPr>
          <w:sz w:val="24"/>
          <w:szCs w:val="24"/>
        </w:rPr>
        <w:t>Lexington</w:t>
      </w:r>
      <w:r w:rsidRPr="00A9095F">
        <w:rPr>
          <w:sz w:val="24"/>
          <w:szCs w:val="24"/>
        </w:rPr>
        <w:t xml:space="preserve">, Nebraska (the </w:t>
      </w:r>
      <w:r w:rsidRPr="00A9095F">
        <w:rPr>
          <w:b/>
          <w:sz w:val="24"/>
          <w:szCs w:val="24"/>
        </w:rPr>
        <w:t>“Registrar”</w:t>
      </w:r>
      <w:r w:rsidRPr="00A9095F">
        <w:rPr>
          <w:sz w:val="24"/>
          <w:szCs w:val="24"/>
        </w:rPr>
        <w:t xml:space="preserve">), payable semiannually on June 1 and December 1 of each year until payment in full of such Principal Amount, beginning June 1, </w:t>
      </w:r>
      <w:r w:rsidR="006211D3" w:rsidRPr="00A9095F">
        <w:rPr>
          <w:sz w:val="24"/>
          <w:szCs w:val="24"/>
        </w:rPr>
        <w:t>202</w:t>
      </w:r>
      <w:r w:rsidR="00A9095F" w:rsidRPr="00A9095F">
        <w:rPr>
          <w:sz w:val="24"/>
          <w:szCs w:val="24"/>
        </w:rPr>
        <w:t>7</w:t>
      </w:r>
      <w:r w:rsidRPr="00A9095F">
        <w:rPr>
          <w:sz w:val="24"/>
          <w:szCs w:val="24"/>
        </w:rPr>
        <w:t>, by check or draft mailed to the Registered Owner hereof as shown on the note registration books maintained by the Registrar on the 15th day of the month preceding the month in which the applicable payment date occurs, at such Owner’s address as it appears on such note registration books.  The principal of this Note is payable in any coin or currency which on the respective dates of payment thereof is legal tender for the payment of debts due the United States of America.</w:t>
      </w:r>
    </w:p>
    <w:p w14:paraId="49BA71FB" w14:textId="77777777" w:rsidR="00440864" w:rsidRPr="00A9095F" w:rsidRDefault="00440864" w:rsidP="00440864">
      <w:pPr>
        <w:tabs>
          <w:tab w:val="left" w:pos="0"/>
        </w:tabs>
        <w:suppressAutoHyphens/>
        <w:spacing w:line="240" w:lineRule="atLeast"/>
        <w:rPr>
          <w:spacing w:val="-2"/>
          <w:sz w:val="24"/>
          <w:szCs w:val="24"/>
        </w:rPr>
      </w:pPr>
    </w:p>
    <w:p w14:paraId="10B376EA" w14:textId="22A3AFC9"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This Note is issued by the </w:t>
      </w:r>
      <w:r w:rsidR="00F5121E" w:rsidRPr="00A9095F">
        <w:rPr>
          <w:spacing w:val="-2"/>
          <w:sz w:val="24"/>
          <w:szCs w:val="24"/>
        </w:rPr>
        <w:t>Agency</w:t>
      </w:r>
      <w:r w:rsidRPr="00A9095F">
        <w:rPr>
          <w:spacing w:val="-2"/>
          <w:sz w:val="24"/>
          <w:szCs w:val="24"/>
        </w:rPr>
        <w:t xml:space="preserve"> under the authority of and in full compliance with the Constitution and statutes of the State of Nebraska, including particularly Article VIII, Section 12 of the Nebraska Constitution, Sections 18-2101 to 18-215</w:t>
      </w:r>
      <w:r w:rsidR="00473175" w:rsidRPr="00A9095F">
        <w:rPr>
          <w:spacing w:val="-2"/>
          <w:sz w:val="24"/>
          <w:szCs w:val="24"/>
        </w:rPr>
        <w:t>5</w:t>
      </w:r>
      <w:r w:rsidRPr="00A9095F">
        <w:rPr>
          <w:spacing w:val="-2"/>
          <w:sz w:val="24"/>
          <w:szCs w:val="24"/>
        </w:rPr>
        <w:t xml:space="preserve">, inclusive, Reissue Revised Statutes of Nebraska, as amended, and under and pursuant to Resolution No. ________ duly passed and adopted by the </w:t>
      </w:r>
      <w:r w:rsidR="00F5121E" w:rsidRPr="00A9095F">
        <w:rPr>
          <w:spacing w:val="-2"/>
          <w:sz w:val="24"/>
          <w:szCs w:val="24"/>
        </w:rPr>
        <w:t>Agency</w:t>
      </w:r>
      <w:r w:rsidRPr="00A9095F">
        <w:rPr>
          <w:spacing w:val="-2"/>
          <w:sz w:val="24"/>
          <w:szCs w:val="24"/>
        </w:rPr>
        <w:t xml:space="preserve"> on </w:t>
      </w:r>
      <w:r w:rsidR="00A9095F" w:rsidRPr="00A9095F">
        <w:rPr>
          <w:spacing w:val="-2"/>
          <w:sz w:val="24"/>
          <w:szCs w:val="24"/>
        </w:rPr>
        <w:t>May 20</w:t>
      </w:r>
      <w:r w:rsidR="00A6584D" w:rsidRPr="00A9095F">
        <w:rPr>
          <w:spacing w:val="-2"/>
          <w:sz w:val="24"/>
          <w:szCs w:val="24"/>
        </w:rPr>
        <w:t xml:space="preserve">, </w:t>
      </w:r>
      <w:r w:rsidR="00190C8B" w:rsidRPr="00A9095F">
        <w:rPr>
          <w:spacing w:val="-2"/>
          <w:sz w:val="24"/>
          <w:szCs w:val="24"/>
        </w:rPr>
        <w:t>2024</w:t>
      </w:r>
      <w:r w:rsidRPr="00A9095F">
        <w:rPr>
          <w:spacing w:val="-2"/>
          <w:sz w:val="24"/>
          <w:szCs w:val="24"/>
        </w:rPr>
        <w:t xml:space="preserve">, as from time to time amended and supplemented (the </w:t>
      </w:r>
      <w:r w:rsidRPr="00A9095F">
        <w:rPr>
          <w:b/>
          <w:bCs/>
          <w:spacing w:val="-2"/>
          <w:sz w:val="24"/>
          <w:szCs w:val="24"/>
        </w:rPr>
        <w:t>“Resolution”</w:t>
      </w:r>
      <w:r w:rsidRPr="00A9095F">
        <w:rPr>
          <w:spacing w:val="-2"/>
          <w:sz w:val="24"/>
          <w:szCs w:val="24"/>
        </w:rPr>
        <w:t>).</w:t>
      </w:r>
    </w:p>
    <w:p w14:paraId="4FE5A27C" w14:textId="77777777" w:rsidR="00440864" w:rsidRPr="00A9095F" w:rsidRDefault="00440864" w:rsidP="00440864">
      <w:pPr>
        <w:tabs>
          <w:tab w:val="left" w:pos="0"/>
        </w:tabs>
        <w:suppressAutoHyphens/>
        <w:spacing w:line="240" w:lineRule="atLeast"/>
        <w:rPr>
          <w:spacing w:val="-2"/>
          <w:sz w:val="24"/>
          <w:szCs w:val="24"/>
        </w:rPr>
      </w:pPr>
    </w:p>
    <w:p w14:paraId="379740B8" w14:textId="23B65DA5" w:rsidR="00440864" w:rsidRPr="00A9095F" w:rsidRDefault="00440864" w:rsidP="00440864">
      <w:pPr>
        <w:tabs>
          <w:tab w:val="left" w:pos="0"/>
        </w:tabs>
        <w:suppressAutoHyphens/>
        <w:spacing w:line="240" w:lineRule="atLeast"/>
        <w:rPr>
          <w:spacing w:val="-2"/>
          <w:sz w:val="24"/>
          <w:szCs w:val="24"/>
        </w:rPr>
      </w:pPr>
      <w:r w:rsidRPr="00A9095F">
        <w:rPr>
          <w:b/>
          <w:spacing w:val="-2"/>
          <w:sz w:val="24"/>
          <w:szCs w:val="24"/>
        </w:rPr>
        <w:tab/>
        <w:t xml:space="preserve">THE PRINCIPAL AMOUNT OF THIS NOTE IS SET FORTH IN SCHEDULE 1 ATTACHED HERETO.  THE MAXIMUM PRINCIPAL AMOUNT OF THIS NOTE IS </w:t>
      </w:r>
      <w:r w:rsidR="00073C2E" w:rsidRPr="00A9095F">
        <w:rPr>
          <w:b/>
          <w:spacing w:val="-2"/>
          <w:sz w:val="24"/>
          <w:szCs w:val="24"/>
        </w:rPr>
        <w:t>$</w:t>
      </w:r>
      <w:r w:rsidR="00190C8B" w:rsidRPr="00A9095F">
        <w:rPr>
          <w:b/>
          <w:spacing w:val="-2"/>
          <w:sz w:val="24"/>
          <w:szCs w:val="24"/>
        </w:rPr>
        <w:t>457,000</w:t>
      </w:r>
      <w:r w:rsidRPr="00A9095F">
        <w:rPr>
          <w:b/>
          <w:spacing w:val="-2"/>
          <w:sz w:val="24"/>
          <w:szCs w:val="24"/>
        </w:rPr>
        <w:t>.</w:t>
      </w:r>
    </w:p>
    <w:p w14:paraId="409AAC3C" w14:textId="77777777" w:rsidR="00440864" w:rsidRPr="00A9095F" w:rsidRDefault="00440864" w:rsidP="00440864">
      <w:pPr>
        <w:tabs>
          <w:tab w:val="left" w:pos="0"/>
        </w:tabs>
        <w:suppressAutoHyphens/>
        <w:spacing w:line="240" w:lineRule="atLeast"/>
        <w:rPr>
          <w:spacing w:val="-2"/>
          <w:sz w:val="24"/>
          <w:szCs w:val="24"/>
        </w:rPr>
      </w:pPr>
    </w:p>
    <w:p w14:paraId="08CE4807" w14:textId="3F622C35"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This Note has been issued by the </w:t>
      </w:r>
      <w:r w:rsidR="00F5121E" w:rsidRPr="00A9095F">
        <w:rPr>
          <w:spacing w:val="-2"/>
          <w:sz w:val="24"/>
          <w:szCs w:val="24"/>
        </w:rPr>
        <w:t>Agency</w:t>
      </w:r>
      <w:r w:rsidRPr="00A9095F">
        <w:rPr>
          <w:spacing w:val="-2"/>
          <w:sz w:val="24"/>
          <w:szCs w:val="24"/>
        </w:rPr>
        <w:t xml:space="preserve"> for the purpose of financing the costs </w:t>
      </w:r>
      <w:proofErr w:type="gramStart"/>
      <w:r w:rsidRPr="00A9095F">
        <w:rPr>
          <w:spacing w:val="-2"/>
          <w:sz w:val="24"/>
          <w:szCs w:val="24"/>
        </w:rPr>
        <w:t>of  constructing</w:t>
      </w:r>
      <w:proofErr w:type="gramEnd"/>
      <w:r w:rsidRPr="00A9095F">
        <w:rPr>
          <w:spacing w:val="-2"/>
          <w:sz w:val="24"/>
          <w:szCs w:val="24"/>
        </w:rPr>
        <w:t xml:space="preserve">, reconstructing, improving, extending, rehabilitating, installing, equipping, furnishing and completing certain improvements within the area identified and referred to as the </w:t>
      </w:r>
      <w:r w:rsidR="00190C8B" w:rsidRPr="00A9095F">
        <w:rPr>
          <w:spacing w:val="-2"/>
          <w:sz w:val="24"/>
          <w:szCs w:val="24"/>
        </w:rPr>
        <w:t>Hank’s C Store</w:t>
      </w:r>
      <w:r w:rsidRPr="00A9095F">
        <w:rPr>
          <w:spacing w:val="-2"/>
          <w:sz w:val="24"/>
          <w:szCs w:val="24"/>
        </w:rPr>
        <w:t xml:space="preserve"> Project which is more specifically described in the Resolution, and to carry out the </w:t>
      </w:r>
      <w:r w:rsidR="00F5121E" w:rsidRPr="00A9095F">
        <w:rPr>
          <w:spacing w:val="-2"/>
          <w:sz w:val="24"/>
          <w:szCs w:val="24"/>
        </w:rPr>
        <w:t>Agency</w:t>
      </w:r>
      <w:r w:rsidRPr="00A9095F">
        <w:rPr>
          <w:spacing w:val="-2"/>
          <w:sz w:val="24"/>
          <w:szCs w:val="24"/>
        </w:rPr>
        <w:t>’s corporate purposes and powers in connection therewith.</w:t>
      </w:r>
    </w:p>
    <w:p w14:paraId="6CADD9EE" w14:textId="77777777" w:rsidR="00440864" w:rsidRPr="00A9095F" w:rsidRDefault="00440864" w:rsidP="00440864">
      <w:pPr>
        <w:tabs>
          <w:tab w:val="left" w:pos="0"/>
        </w:tabs>
        <w:suppressAutoHyphens/>
        <w:spacing w:line="240" w:lineRule="atLeast"/>
        <w:rPr>
          <w:spacing w:val="-2"/>
          <w:sz w:val="24"/>
          <w:szCs w:val="24"/>
        </w:rPr>
      </w:pPr>
    </w:p>
    <w:p w14:paraId="648E71CD" w14:textId="22B30B79"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Reference is hereby made to the Resolution for the provisions, among others, with respect to the collection and disposition of certain tax and other revenues, the special funds charged with and pledged to the payment of the principal of and interest on this Note, the nature and extent of the security thereby created, the terms and conditions under which this Note has been issued, the rights and remedies of the Registered Owner of this Note, and the rights, duties, immunities and obligations </w:t>
      </w:r>
      <w:r w:rsidRPr="00A9095F">
        <w:rPr>
          <w:spacing w:val="-2"/>
          <w:sz w:val="24"/>
          <w:szCs w:val="24"/>
        </w:rPr>
        <w:lastRenderedPageBreak/>
        <w:t xml:space="preserve">of the City and the </w:t>
      </w:r>
      <w:r w:rsidR="00F5121E" w:rsidRPr="00A9095F">
        <w:rPr>
          <w:spacing w:val="-2"/>
          <w:sz w:val="24"/>
          <w:szCs w:val="24"/>
        </w:rPr>
        <w:t>Agency</w:t>
      </w:r>
      <w:r w:rsidRPr="00A9095F">
        <w:rPr>
          <w:spacing w:val="-2"/>
          <w:sz w:val="24"/>
          <w:szCs w:val="24"/>
        </w:rPr>
        <w:t>.  By the acceptance of this Note, the Registered Owner assents to all of the provisions of the Resolution.</w:t>
      </w:r>
    </w:p>
    <w:p w14:paraId="47B0A681" w14:textId="77777777" w:rsidR="00440864" w:rsidRPr="00A9095F" w:rsidRDefault="00440864" w:rsidP="00440864">
      <w:pPr>
        <w:tabs>
          <w:tab w:val="left" w:pos="0"/>
        </w:tabs>
        <w:suppressAutoHyphens/>
        <w:spacing w:line="240" w:lineRule="atLeast"/>
        <w:rPr>
          <w:spacing w:val="-2"/>
          <w:sz w:val="24"/>
          <w:szCs w:val="24"/>
        </w:rPr>
      </w:pPr>
    </w:p>
    <w:p w14:paraId="5EF08551" w14:textId="7C985BE9"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This Note is a special limited obligation of the </w:t>
      </w:r>
      <w:r w:rsidR="00F5121E" w:rsidRPr="00A9095F">
        <w:rPr>
          <w:spacing w:val="-2"/>
          <w:sz w:val="24"/>
          <w:szCs w:val="24"/>
        </w:rPr>
        <w:t>Agency</w:t>
      </w:r>
      <w:r w:rsidRPr="00A9095F">
        <w:rPr>
          <w:spacing w:val="-2"/>
          <w:sz w:val="24"/>
          <w:szCs w:val="24"/>
        </w:rPr>
        <w:t xml:space="preserve"> payable as to principal solely from and is secured solely by the Tax Revenue (as defined in the Resolution) pledged under the Resolution, all on the terms and conditions set forth in the Resolution.  The Tax Revenue represents that portion of ad valorem taxes levied by public bodies of the State of Nebraska, including the City, on real property in the Project Area (as defined in this Resolution) which is in excess of that portion of such ad valorem taxes produced by the levy at the rate fixed each year by or for each such public body upon the valuation of the Project Area as of a certain date and as has been certified by the County Assessor of </w:t>
      </w:r>
      <w:r w:rsidR="00ED601B" w:rsidRPr="00A9095F">
        <w:rPr>
          <w:spacing w:val="-2"/>
          <w:sz w:val="24"/>
          <w:szCs w:val="24"/>
        </w:rPr>
        <w:t>Dawson</w:t>
      </w:r>
      <w:r w:rsidRPr="00A9095F">
        <w:rPr>
          <w:spacing w:val="-2"/>
          <w:sz w:val="24"/>
          <w:szCs w:val="24"/>
        </w:rPr>
        <w:t xml:space="preserve"> County, Nebraska to the City in accordance with law.</w:t>
      </w:r>
    </w:p>
    <w:p w14:paraId="4C376831" w14:textId="77777777" w:rsidR="00440864" w:rsidRPr="00A9095F" w:rsidRDefault="00440864" w:rsidP="00440864">
      <w:pPr>
        <w:tabs>
          <w:tab w:val="left" w:pos="0"/>
        </w:tabs>
        <w:suppressAutoHyphens/>
        <w:spacing w:line="240" w:lineRule="atLeast"/>
        <w:rPr>
          <w:spacing w:val="-2"/>
          <w:sz w:val="24"/>
          <w:szCs w:val="24"/>
        </w:rPr>
      </w:pPr>
    </w:p>
    <w:p w14:paraId="04A4EBA2" w14:textId="374E2915"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The principal hereon shall not be payable from the general funds of the City nor the </w:t>
      </w:r>
      <w:r w:rsidR="00F5121E" w:rsidRPr="00A9095F">
        <w:rPr>
          <w:spacing w:val="-2"/>
          <w:sz w:val="24"/>
          <w:szCs w:val="24"/>
        </w:rPr>
        <w:t>Agency</w:t>
      </w:r>
      <w:r w:rsidRPr="00A9095F">
        <w:rPr>
          <w:spacing w:val="-2"/>
          <w:sz w:val="24"/>
          <w:szCs w:val="24"/>
        </w:rPr>
        <w:t xml:space="preserve"> nor shall this Note constitute a legal or equitable pledge, charge, lien, security interest or encumbrance upon any of the property or upon any of the income, receipts, or money and securities of the City or the </w:t>
      </w:r>
      <w:r w:rsidR="00F5121E" w:rsidRPr="00A9095F">
        <w:rPr>
          <w:spacing w:val="-2"/>
          <w:sz w:val="24"/>
          <w:szCs w:val="24"/>
        </w:rPr>
        <w:t>Agency</w:t>
      </w:r>
      <w:r w:rsidRPr="00A9095F">
        <w:rPr>
          <w:spacing w:val="-2"/>
          <w:sz w:val="24"/>
          <w:szCs w:val="24"/>
        </w:rPr>
        <w:t xml:space="preserve"> or of any other party other than those specifically pledged under the Resolution.  This Note is not a debt of the City or the </w:t>
      </w:r>
      <w:r w:rsidR="00F5121E" w:rsidRPr="00A9095F">
        <w:rPr>
          <w:spacing w:val="-2"/>
          <w:sz w:val="24"/>
          <w:szCs w:val="24"/>
        </w:rPr>
        <w:t>Agency</w:t>
      </w:r>
      <w:r w:rsidRPr="00A9095F">
        <w:rPr>
          <w:spacing w:val="-2"/>
          <w:sz w:val="24"/>
          <w:szCs w:val="24"/>
        </w:rPr>
        <w:t xml:space="preserve"> within the meaning of any constitutional, statutory or charter limitation upon the creation of general obligation indebtedness of the City or the </w:t>
      </w:r>
      <w:r w:rsidR="00F5121E" w:rsidRPr="00A9095F">
        <w:rPr>
          <w:spacing w:val="-2"/>
          <w:sz w:val="24"/>
          <w:szCs w:val="24"/>
        </w:rPr>
        <w:t>Agency</w:t>
      </w:r>
      <w:r w:rsidRPr="00A9095F">
        <w:rPr>
          <w:spacing w:val="-2"/>
          <w:sz w:val="24"/>
          <w:szCs w:val="24"/>
        </w:rPr>
        <w:t xml:space="preserve">, and does not impose any general liability upon the City or the </w:t>
      </w:r>
      <w:r w:rsidR="00F5121E" w:rsidRPr="00A9095F">
        <w:rPr>
          <w:spacing w:val="-2"/>
          <w:sz w:val="24"/>
          <w:szCs w:val="24"/>
        </w:rPr>
        <w:t>Agency</w:t>
      </w:r>
      <w:r w:rsidRPr="00A9095F">
        <w:rPr>
          <w:spacing w:val="-2"/>
          <w:sz w:val="24"/>
          <w:szCs w:val="24"/>
        </w:rPr>
        <w:t xml:space="preserve"> and neither the City nor the </w:t>
      </w:r>
      <w:r w:rsidR="00F5121E" w:rsidRPr="00A9095F">
        <w:rPr>
          <w:spacing w:val="-2"/>
          <w:sz w:val="24"/>
          <w:szCs w:val="24"/>
        </w:rPr>
        <w:t>Agency</w:t>
      </w:r>
      <w:r w:rsidRPr="00A9095F">
        <w:rPr>
          <w:spacing w:val="-2"/>
          <w:sz w:val="24"/>
          <w:szCs w:val="24"/>
        </w:rPr>
        <w:t xml:space="preserve"> shall be liable for the payment hereof out of any funds of the City or the </w:t>
      </w:r>
      <w:r w:rsidR="00F5121E" w:rsidRPr="00A9095F">
        <w:rPr>
          <w:spacing w:val="-2"/>
          <w:sz w:val="24"/>
          <w:szCs w:val="24"/>
        </w:rPr>
        <w:t>Agency</w:t>
      </w:r>
      <w:r w:rsidRPr="00A9095F">
        <w:rPr>
          <w:spacing w:val="-2"/>
          <w:sz w:val="24"/>
          <w:szCs w:val="24"/>
        </w:rPr>
        <w:t xml:space="preserve"> other than the Tax Revenues and other funds pledged under the Resolution, which Tax Revenues and other funds have been and hereby are pledged to the punctual payment of the principal of and interest on this Note in accordance with the provisions of this Resolution.</w:t>
      </w:r>
    </w:p>
    <w:p w14:paraId="45F0526F" w14:textId="77777777" w:rsidR="00440864" w:rsidRPr="00A9095F" w:rsidRDefault="00440864" w:rsidP="00440864">
      <w:pPr>
        <w:tabs>
          <w:tab w:val="left" w:pos="0"/>
        </w:tabs>
        <w:suppressAutoHyphens/>
        <w:spacing w:line="240" w:lineRule="atLeast"/>
        <w:rPr>
          <w:spacing w:val="-2"/>
          <w:sz w:val="24"/>
          <w:szCs w:val="24"/>
        </w:rPr>
      </w:pPr>
    </w:p>
    <w:p w14:paraId="2F974916"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The Registrar may from time to time enter the respective amounts advanced pursuant to the terms of the Resolution under the column headed “Principal Amount Advanced” on </w:t>
      </w:r>
      <w:r w:rsidRPr="00A9095F">
        <w:rPr>
          <w:b/>
          <w:spacing w:val="-2"/>
          <w:sz w:val="24"/>
          <w:szCs w:val="24"/>
        </w:rPr>
        <w:t>Schedule 1</w:t>
      </w:r>
      <w:r w:rsidRPr="00A9095F">
        <w:rPr>
          <w:spacing w:val="-2"/>
          <w:sz w:val="24"/>
          <w:szCs w:val="24"/>
        </w:rPr>
        <w:t xml:space="preserve"> hereto (the </w:t>
      </w:r>
      <w:r w:rsidRPr="00A9095F">
        <w:rPr>
          <w:b/>
          <w:spacing w:val="-2"/>
          <w:sz w:val="24"/>
          <w:szCs w:val="24"/>
        </w:rPr>
        <w:t>“Table”</w:t>
      </w:r>
      <w:r w:rsidRPr="00A9095F">
        <w:rPr>
          <w:spacing w:val="-2"/>
          <w:sz w:val="24"/>
          <w:szCs w:val="24"/>
        </w:rPr>
        <w:t>) and may enter the aggregate principal amount of this Note then outstanding under the column headed “Cumulative Outstanding Principal Amount” on the Table.  On each date upon which a portion of the Cumulative Outstanding Principal Amount is paid to the Registered Owner pursuant to the redemption provisions of the Resolution, the Registered Owner may enter the principal amount paid on this Note under the column headed “Principal Amount Redeemed” on the Table and may enter the then outstanding principal amount of this Note under the column headed “Cumulative Outstanding Principal Amount” on the Table.  Notwithstanding the foregoing, the records maintained by the Registrar as to the principal amount issued and principal amounts paid on this Note shall be the official records of the Cumulative Outstanding Principal Amount of this Note for all purposes.</w:t>
      </w:r>
    </w:p>
    <w:p w14:paraId="59DBA5E2" w14:textId="77777777" w:rsidR="00440864" w:rsidRPr="00A9095F" w:rsidRDefault="00440864" w:rsidP="00440864">
      <w:pPr>
        <w:tabs>
          <w:tab w:val="left" w:pos="0"/>
        </w:tabs>
        <w:suppressAutoHyphens/>
        <w:spacing w:line="240" w:lineRule="atLeast"/>
        <w:rPr>
          <w:spacing w:val="-2"/>
          <w:sz w:val="24"/>
          <w:szCs w:val="24"/>
        </w:rPr>
      </w:pPr>
    </w:p>
    <w:p w14:paraId="5A77C796" w14:textId="04638430"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Reference is hereby made to the Resolution, a copy of which is on file in the office of the City Clerk, and to all of the provisions of which each Owner of this Note by its acceptance hereof hereby assents, for definitions of terms; the description of and the nature and extent of the security for this Note; the Tax Revenue pledged to the payment of the principal on this Note; the nature and extent and manner of enforcement of the pledge; the conditions upon which the Resolution may be amended or supplemented with or without the consent of the Owner of this Note; the rights, duties and obligations of the </w:t>
      </w:r>
      <w:r w:rsidR="00F5121E" w:rsidRPr="00A9095F">
        <w:rPr>
          <w:spacing w:val="-2"/>
          <w:sz w:val="24"/>
          <w:szCs w:val="24"/>
        </w:rPr>
        <w:t>Agency</w:t>
      </w:r>
      <w:r w:rsidRPr="00A9095F">
        <w:rPr>
          <w:spacing w:val="-2"/>
          <w:sz w:val="24"/>
          <w:szCs w:val="24"/>
        </w:rPr>
        <w:t xml:space="preserve"> and the Registrar thereunder; the terms and provisions upon which the liens, pledges, charges, trusts and covenants made therein may be discharged at or prior to the maturity or redemption of this Note, and this Note thereafter no longer be secured by the Resolution </w:t>
      </w:r>
      <w:r w:rsidRPr="00A9095F">
        <w:rPr>
          <w:spacing w:val="-2"/>
          <w:sz w:val="24"/>
          <w:szCs w:val="24"/>
        </w:rPr>
        <w:lastRenderedPageBreak/>
        <w:t>or be deemed to be outstanding thereunder, if money or certain specified securities shall have been deposited with the Registrar sufficient and held in trust solely for the payment hereof; and for the other terms and provisions thereof.</w:t>
      </w:r>
    </w:p>
    <w:p w14:paraId="4030A254" w14:textId="77777777" w:rsidR="00440864" w:rsidRPr="00A9095F" w:rsidRDefault="00440864" w:rsidP="00440864">
      <w:pPr>
        <w:tabs>
          <w:tab w:val="left" w:pos="0"/>
        </w:tabs>
        <w:suppressAutoHyphens/>
        <w:spacing w:line="240" w:lineRule="atLeast"/>
        <w:rPr>
          <w:spacing w:val="-2"/>
          <w:sz w:val="24"/>
          <w:szCs w:val="24"/>
        </w:rPr>
      </w:pPr>
    </w:p>
    <w:p w14:paraId="24D04C61" w14:textId="4BCCDB32"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This Note is subject to redemption prior to maturity, at the option of the </w:t>
      </w:r>
      <w:r w:rsidR="00F5121E" w:rsidRPr="00A9095F">
        <w:rPr>
          <w:spacing w:val="-2"/>
          <w:sz w:val="24"/>
          <w:szCs w:val="24"/>
        </w:rPr>
        <w:t>Agency</w:t>
      </w:r>
      <w:r w:rsidRPr="00A9095F">
        <w:rPr>
          <w:spacing w:val="-2"/>
          <w:sz w:val="24"/>
          <w:szCs w:val="24"/>
        </w:rPr>
        <w:t>, in whole or in part at any time at a redemption price equal to 100% of the principal amount being redeemed, plus accrued interest on such principal amount to the date fixed for redemption.  Reference is hereby made to the Resolution for a description of the redemption procedures and the notice requirements pertaining thereto.</w:t>
      </w:r>
    </w:p>
    <w:p w14:paraId="660EF33D" w14:textId="77777777" w:rsidR="00440864" w:rsidRPr="00A9095F" w:rsidRDefault="00440864" w:rsidP="00440864">
      <w:pPr>
        <w:tabs>
          <w:tab w:val="left" w:pos="0"/>
        </w:tabs>
        <w:suppressAutoHyphens/>
        <w:spacing w:line="240" w:lineRule="atLeast"/>
        <w:rPr>
          <w:spacing w:val="-2"/>
          <w:sz w:val="24"/>
          <w:szCs w:val="24"/>
        </w:rPr>
      </w:pPr>
    </w:p>
    <w:p w14:paraId="6696485E"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In the event this Note is called for prior redemption, notice of such redemption shall be given by first-class mail to the Registered Owner hereof at its address as shown on the registration books maintained by the Registrar not less than 10 days prior to the date fixed for redemption, unless waived by the Registered Owner hereof.  If this Note, or any portion thereof, shall have been duly called for redemption and notice of such redemption duly given as provided, then upon such redemption date the portion of this Note so redeemed shall become due and payable and if money for the payment of the portion of the Note so redeemed shall be held for the purpose of such payment by the Registrar.</w:t>
      </w:r>
    </w:p>
    <w:p w14:paraId="2E633CDB" w14:textId="77777777" w:rsidR="00440864" w:rsidRPr="00A9095F" w:rsidRDefault="00440864" w:rsidP="00440864">
      <w:pPr>
        <w:tabs>
          <w:tab w:val="left" w:pos="0"/>
        </w:tabs>
        <w:suppressAutoHyphens/>
        <w:spacing w:line="240" w:lineRule="atLeast"/>
        <w:rPr>
          <w:spacing w:val="-2"/>
          <w:sz w:val="24"/>
          <w:szCs w:val="24"/>
        </w:rPr>
      </w:pPr>
    </w:p>
    <w:p w14:paraId="302256F4" w14:textId="1F74C71A"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This Note is transferable by the Registered Owner hereof in person or by its attorney or legal representative duly authorized in writing at the principal office of the Registrar, but only in the manner, subject to the limitations and upon payment of the charges provided in the Resolution, and upon surrender and cancellation of this Note.  Upon such transfer, a new Note of the same series and maturity and for the same principal amount will be issued to the transferee in exchange therefor.  The </w:t>
      </w:r>
      <w:r w:rsidR="00F5121E" w:rsidRPr="00A9095F">
        <w:rPr>
          <w:spacing w:val="-2"/>
          <w:sz w:val="24"/>
          <w:szCs w:val="24"/>
        </w:rPr>
        <w:t>Agency</w:t>
      </w:r>
      <w:r w:rsidRPr="00A9095F">
        <w:rPr>
          <w:spacing w:val="-2"/>
          <w:sz w:val="24"/>
          <w:szCs w:val="24"/>
        </w:rPr>
        <w:t xml:space="preserve"> and the Registrar may deem and treat the Registered Owner hereof as the absolute owner hereof for the purpose of receiving payment of or on account of principal of and interest due hereon and for all other purposes.</w:t>
      </w:r>
    </w:p>
    <w:p w14:paraId="306EADBA" w14:textId="77777777" w:rsidR="00440864" w:rsidRPr="00A9095F" w:rsidRDefault="00440864" w:rsidP="00440864">
      <w:pPr>
        <w:tabs>
          <w:tab w:val="left" w:pos="0"/>
        </w:tabs>
        <w:suppressAutoHyphens/>
        <w:spacing w:line="240" w:lineRule="atLeast"/>
        <w:rPr>
          <w:spacing w:val="-2"/>
          <w:sz w:val="24"/>
          <w:szCs w:val="24"/>
        </w:rPr>
      </w:pPr>
    </w:p>
    <w:p w14:paraId="210B7F4E"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This note is being issued as a registered note without coupons.  This note is subject to exchange as provided in the Resolution.</w:t>
      </w:r>
    </w:p>
    <w:p w14:paraId="511F98CB" w14:textId="77777777" w:rsidR="00440864" w:rsidRPr="00A9095F" w:rsidRDefault="00440864" w:rsidP="00440864">
      <w:pPr>
        <w:tabs>
          <w:tab w:val="left" w:pos="0"/>
        </w:tabs>
        <w:suppressAutoHyphens/>
        <w:spacing w:line="240" w:lineRule="atLeast"/>
        <w:rPr>
          <w:spacing w:val="-2"/>
          <w:sz w:val="24"/>
          <w:szCs w:val="24"/>
        </w:rPr>
      </w:pPr>
    </w:p>
    <w:p w14:paraId="44358C32"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It is hereby certified, recited and declared that all acts, conditions and things required to have happened, to exist and to have been performed precedent to and in the issuance of this Note have happened, do exist and have been performed in regular and due time, form and manner; that this Note does not exceed any constitutional, statutory or charter limitation on indebtedness; and that provision has been made for the payment of the principal of and interest on this Note as provided in this Resolution.</w:t>
      </w:r>
    </w:p>
    <w:p w14:paraId="55503BF2" w14:textId="77777777" w:rsidR="00440864" w:rsidRPr="00A9095F" w:rsidRDefault="00440864" w:rsidP="00440864">
      <w:pPr>
        <w:tabs>
          <w:tab w:val="left" w:pos="0"/>
        </w:tabs>
        <w:suppressAutoHyphens/>
        <w:spacing w:line="240" w:lineRule="atLeast"/>
        <w:rPr>
          <w:spacing w:val="-2"/>
          <w:sz w:val="24"/>
          <w:szCs w:val="24"/>
        </w:rPr>
      </w:pPr>
    </w:p>
    <w:p w14:paraId="02188E55" w14:textId="77777777" w:rsidR="00440864" w:rsidRPr="00A9095F" w:rsidRDefault="00440864" w:rsidP="00440864">
      <w:pPr>
        <w:tabs>
          <w:tab w:val="left" w:pos="0"/>
        </w:tabs>
        <w:suppressAutoHyphens/>
        <w:spacing w:line="240" w:lineRule="atLeast"/>
        <w:rPr>
          <w:spacing w:val="-2"/>
          <w:sz w:val="24"/>
          <w:szCs w:val="24"/>
        </w:rPr>
      </w:pPr>
    </w:p>
    <w:p w14:paraId="0318F713" w14:textId="77777777" w:rsidR="00440864" w:rsidRPr="00A9095F" w:rsidRDefault="00440864" w:rsidP="00440864">
      <w:pPr>
        <w:tabs>
          <w:tab w:val="left" w:pos="0"/>
        </w:tabs>
        <w:suppressAutoHyphens/>
        <w:spacing w:line="240" w:lineRule="atLeast"/>
        <w:rPr>
          <w:spacing w:val="-2"/>
          <w:sz w:val="24"/>
          <w:szCs w:val="24"/>
        </w:rPr>
      </w:pPr>
    </w:p>
    <w:p w14:paraId="6FCB3D1D" w14:textId="77777777" w:rsidR="00440864" w:rsidRPr="00A9095F" w:rsidRDefault="00440864" w:rsidP="00440864">
      <w:pPr>
        <w:tabs>
          <w:tab w:val="left" w:pos="0"/>
        </w:tabs>
        <w:suppressAutoHyphens/>
        <w:spacing w:line="240" w:lineRule="atLeast"/>
        <w:rPr>
          <w:spacing w:val="-2"/>
          <w:sz w:val="24"/>
          <w:szCs w:val="24"/>
        </w:rPr>
      </w:pPr>
    </w:p>
    <w:p w14:paraId="62F46EA0" w14:textId="77777777" w:rsidR="00440864" w:rsidRPr="00A9095F" w:rsidRDefault="00440864" w:rsidP="00440864">
      <w:pPr>
        <w:tabs>
          <w:tab w:val="left" w:pos="0"/>
        </w:tabs>
        <w:suppressAutoHyphens/>
        <w:spacing w:line="240" w:lineRule="atLeast"/>
        <w:rPr>
          <w:spacing w:val="-2"/>
          <w:sz w:val="24"/>
          <w:szCs w:val="24"/>
        </w:rPr>
      </w:pPr>
    </w:p>
    <w:p w14:paraId="5644D474" w14:textId="77777777" w:rsidR="00440864" w:rsidRPr="00A9095F" w:rsidRDefault="00440864" w:rsidP="00440864">
      <w:pPr>
        <w:tabs>
          <w:tab w:val="left" w:pos="0"/>
        </w:tabs>
        <w:suppressAutoHyphens/>
        <w:spacing w:line="240" w:lineRule="atLeast"/>
        <w:jc w:val="center"/>
        <w:rPr>
          <w:b/>
          <w:i/>
          <w:spacing w:val="-2"/>
          <w:sz w:val="24"/>
          <w:szCs w:val="24"/>
        </w:rPr>
      </w:pPr>
      <w:r w:rsidRPr="00A9095F">
        <w:rPr>
          <w:b/>
          <w:i/>
          <w:spacing w:val="-2"/>
          <w:sz w:val="24"/>
          <w:szCs w:val="24"/>
        </w:rPr>
        <w:t xml:space="preserve">[The remainder of this page intentionally left blank] </w:t>
      </w:r>
    </w:p>
    <w:p w14:paraId="2997484C" w14:textId="77777777" w:rsidR="00440864" w:rsidRPr="00A9095F" w:rsidRDefault="00440864" w:rsidP="00440864">
      <w:pPr>
        <w:jc w:val="left"/>
        <w:rPr>
          <w:sz w:val="24"/>
          <w:szCs w:val="24"/>
        </w:rPr>
      </w:pPr>
      <w:r w:rsidRPr="00A9095F">
        <w:rPr>
          <w:sz w:val="24"/>
          <w:szCs w:val="24"/>
        </w:rPr>
        <w:br w:type="page"/>
      </w:r>
    </w:p>
    <w:p w14:paraId="2BBD6380" w14:textId="77777777" w:rsidR="00440864" w:rsidRPr="00A9095F" w:rsidRDefault="00440864" w:rsidP="00440864">
      <w:pPr>
        <w:jc w:val="center"/>
        <w:rPr>
          <w:sz w:val="24"/>
          <w:szCs w:val="24"/>
        </w:rPr>
      </w:pPr>
      <w:r w:rsidRPr="00A9095F">
        <w:rPr>
          <w:sz w:val="24"/>
          <w:szCs w:val="24"/>
        </w:rPr>
        <w:lastRenderedPageBreak/>
        <w:t>(FORM OF ASSIGNMENT)</w:t>
      </w:r>
    </w:p>
    <w:p w14:paraId="1B9F01D0" w14:textId="77777777" w:rsidR="00440864" w:rsidRPr="00A9095F" w:rsidRDefault="00440864" w:rsidP="00440864">
      <w:pPr>
        <w:rPr>
          <w:sz w:val="24"/>
          <w:szCs w:val="24"/>
        </w:rPr>
      </w:pPr>
    </w:p>
    <w:p w14:paraId="3E155A03" w14:textId="77777777" w:rsidR="00440864" w:rsidRPr="00A9095F" w:rsidRDefault="00440864" w:rsidP="00440864">
      <w:pPr>
        <w:suppressAutoHyphens/>
        <w:jc w:val="center"/>
        <w:rPr>
          <w:sz w:val="24"/>
          <w:szCs w:val="24"/>
        </w:rPr>
      </w:pPr>
      <w:r w:rsidRPr="00A9095F">
        <w:rPr>
          <w:b/>
          <w:sz w:val="24"/>
          <w:szCs w:val="24"/>
        </w:rPr>
        <w:t>ASSIGNMENT</w:t>
      </w:r>
    </w:p>
    <w:p w14:paraId="542AE993" w14:textId="77777777" w:rsidR="00440864" w:rsidRPr="00A9095F" w:rsidRDefault="00440864" w:rsidP="00440864">
      <w:pPr>
        <w:suppressAutoHyphens/>
        <w:rPr>
          <w:sz w:val="24"/>
          <w:szCs w:val="24"/>
        </w:rPr>
      </w:pPr>
    </w:p>
    <w:p w14:paraId="0D4F86FE" w14:textId="77777777" w:rsidR="00440864" w:rsidRPr="00A9095F" w:rsidRDefault="00440864" w:rsidP="00440864">
      <w:pPr>
        <w:suppressAutoHyphens/>
        <w:rPr>
          <w:sz w:val="24"/>
          <w:szCs w:val="24"/>
        </w:rPr>
      </w:pPr>
    </w:p>
    <w:p w14:paraId="3EFA88E7" w14:textId="77777777" w:rsidR="00440864" w:rsidRPr="00A9095F" w:rsidRDefault="00440864" w:rsidP="00440864">
      <w:pPr>
        <w:suppressAutoHyphens/>
        <w:ind w:firstLine="720"/>
        <w:rPr>
          <w:sz w:val="24"/>
          <w:szCs w:val="24"/>
        </w:rPr>
      </w:pPr>
      <w:r w:rsidRPr="00A9095F">
        <w:rPr>
          <w:b/>
          <w:sz w:val="24"/>
          <w:szCs w:val="24"/>
        </w:rPr>
        <w:t>FOR VALUE RECEIVED</w:t>
      </w:r>
      <w:r w:rsidRPr="00A9095F">
        <w:rPr>
          <w:sz w:val="24"/>
          <w:szCs w:val="24"/>
        </w:rPr>
        <w:t>, the undersigned hereby sells, assigns and transfers unto</w:t>
      </w:r>
    </w:p>
    <w:p w14:paraId="2C62DC76" w14:textId="77777777" w:rsidR="00440864" w:rsidRPr="00A9095F" w:rsidRDefault="00440864" w:rsidP="00440864">
      <w:pPr>
        <w:suppressAutoHyphens/>
        <w:rPr>
          <w:sz w:val="24"/>
          <w:szCs w:val="24"/>
        </w:rPr>
      </w:pPr>
    </w:p>
    <w:p w14:paraId="67B06CD6" w14:textId="77777777" w:rsidR="00440864" w:rsidRPr="00A9095F" w:rsidRDefault="00440864" w:rsidP="00440864">
      <w:pPr>
        <w:suppressAutoHyphens/>
        <w:jc w:val="center"/>
        <w:rPr>
          <w:sz w:val="24"/>
          <w:szCs w:val="24"/>
        </w:rPr>
      </w:pPr>
      <w:r w:rsidRPr="00A9095F">
        <w:rPr>
          <w:sz w:val="24"/>
          <w:szCs w:val="24"/>
        </w:rPr>
        <w:t>___________________________________________________________________________</w:t>
      </w:r>
    </w:p>
    <w:p w14:paraId="764C4301" w14:textId="77777777" w:rsidR="00440864" w:rsidRPr="00A9095F" w:rsidRDefault="00440864" w:rsidP="00440864">
      <w:pPr>
        <w:suppressAutoHyphens/>
        <w:jc w:val="center"/>
        <w:rPr>
          <w:sz w:val="24"/>
          <w:szCs w:val="24"/>
        </w:rPr>
      </w:pPr>
      <w:r w:rsidRPr="00A9095F">
        <w:rPr>
          <w:sz w:val="24"/>
          <w:szCs w:val="24"/>
        </w:rPr>
        <w:t>Print or Type Name, Address and Social Security Number</w:t>
      </w:r>
    </w:p>
    <w:p w14:paraId="66B36177" w14:textId="77777777" w:rsidR="00440864" w:rsidRPr="00A9095F" w:rsidRDefault="00440864" w:rsidP="00440864">
      <w:pPr>
        <w:suppressAutoHyphens/>
        <w:jc w:val="center"/>
        <w:rPr>
          <w:sz w:val="24"/>
          <w:szCs w:val="24"/>
        </w:rPr>
      </w:pPr>
      <w:r w:rsidRPr="00A9095F">
        <w:rPr>
          <w:sz w:val="24"/>
          <w:szCs w:val="24"/>
        </w:rPr>
        <w:t>or other Taxpayer Identification Number of Transferee</w:t>
      </w:r>
    </w:p>
    <w:p w14:paraId="0AAF05D9" w14:textId="77777777" w:rsidR="00440864" w:rsidRPr="00A9095F" w:rsidRDefault="00440864" w:rsidP="00440864">
      <w:pPr>
        <w:suppressAutoHyphens/>
        <w:rPr>
          <w:sz w:val="24"/>
          <w:szCs w:val="24"/>
        </w:rPr>
      </w:pPr>
    </w:p>
    <w:p w14:paraId="778013B8" w14:textId="77777777" w:rsidR="00440864" w:rsidRPr="00A9095F" w:rsidRDefault="00440864" w:rsidP="00440864">
      <w:pPr>
        <w:suppressAutoHyphens/>
        <w:rPr>
          <w:sz w:val="24"/>
          <w:szCs w:val="24"/>
        </w:rPr>
      </w:pPr>
      <w:r w:rsidRPr="00A9095F">
        <w:rPr>
          <w:sz w:val="24"/>
          <w:szCs w:val="24"/>
        </w:rPr>
        <w:t>the within note and all rights thereunder, and hereby irrevocably constitutes and appoints _______________ agent to transfer the within Note on the note register kept by the Registrar for the registration thereof, with full power of substitution in the premises.</w:t>
      </w:r>
    </w:p>
    <w:p w14:paraId="07817B66" w14:textId="77777777" w:rsidR="00440864" w:rsidRPr="00A9095F" w:rsidRDefault="00440864" w:rsidP="00440864">
      <w:pPr>
        <w:suppressAutoHyphens/>
        <w:rPr>
          <w:sz w:val="24"/>
          <w:szCs w:val="24"/>
        </w:rPr>
      </w:pPr>
    </w:p>
    <w:p w14:paraId="0D67ADC8" w14:textId="77777777" w:rsidR="00440864" w:rsidRPr="00A9095F" w:rsidRDefault="00440864" w:rsidP="00440864">
      <w:pPr>
        <w:suppressAutoHyphens/>
        <w:rPr>
          <w:sz w:val="24"/>
          <w:szCs w:val="24"/>
        </w:rPr>
      </w:pPr>
    </w:p>
    <w:p w14:paraId="5D828E32" w14:textId="77777777" w:rsidR="00440864" w:rsidRPr="00A9095F" w:rsidRDefault="00440864" w:rsidP="00440864">
      <w:pPr>
        <w:tabs>
          <w:tab w:val="left" w:pos="5040"/>
        </w:tabs>
        <w:suppressAutoHyphens/>
        <w:rPr>
          <w:sz w:val="24"/>
          <w:szCs w:val="24"/>
        </w:rPr>
      </w:pPr>
      <w:r w:rsidRPr="00A9095F">
        <w:rPr>
          <w:sz w:val="24"/>
          <w:szCs w:val="24"/>
        </w:rPr>
        <w:t>Dated:  _______________</w:t>
      </w:r>
      <w:r w:rsidRPr="00A9095F">
        <w:rPr>
          <w:sz w:val="24"/>
          <w:szCs w:val="24"/>
        </w:rPr>
        <w:tab/>
        <w:t>_______________________________________</w:t>
      </w:r>
    </w:p>
    <w:p w14:paraId="74960B5F" w14:textId="77777777" w:rsidR="00440864" w:rsidRPr="00A9095F" w:rsidRDefault="00440864" w:rsidP="00440864">
      <w:pPr>
        <w:suppressAutoHyphens/>
        <w:ind w:left="5040"/>
        <w:rPr>
          <w:sz w:val="24"/>
          <w:szCs w:val="24"/>
        </w:rPr>
      </w:pPr>
      <w:r w:rsidRPr="00A9095F">
        <w:rPr>
          <w:sz w:val="24"/>
          <w:szCs w:val="24"/>
        </w:rPr>
        <w:t>NOTICE:  The signature to this Assignment must correspond with the name of the Registered Owner as it appears upon the face of the within note in every particular.</w:t>
      </w:r>
    </w:p>
    <w:p w14:paraId="3B3F3B57" w14:textId="77777777" w:rsidR="00440864" w:rsidRPr="00A9095F" w:rsidRDefault="00440864" w:rsidP="00440864">
      <w:pPr>
        <w:suppressAutoHyphens/>
        <w:rPr>
          <w:sz w:val="24"/>
          <w:szCs w:val="24"/>
        </w:rPr>
      </w:pPr>
    </w:p>
    <w:p w14:paraId="03D44DF4" w14:textId="77777777" w:rsidR="00440864" w:rsidRPr="00A9095F" w:rsidRDefault="00440864" w:rsidP="00440864">
      <w:pPr>
        <w:suppressAutoHyphens/>
        <w:ind w:left="5040"/>
        <w:rPr>
          <w:sz w:val="24"/>
          <w:szCs w:val="24"/>
        </w:rPr>
      </w:pPr>
      <w:r w:rsidRPr="00A9095F">
        <w:rPr>
          <w:sz w:val="24"/>
          <w:szCs w:val="24"/>
        </w:rPr>
        <w:t>Signature Guaranteed By:</w:t>
      </w:r>
    </w:p>
    <w:p w14:paraId="02BF38D9" w14:textId="77777777" w:rsidR="00440864" w:rsidRPr="00A9095F" w:rsidRDefault="00440864" w:rsidP="00440864">
      <w:pPr>
        <w:suppressAutoHyphens/>
        <w:rPr>
          <w:sz w:val="24"/>
          <w:szCs w:val="24"/>
        </w:rPr>
      </w:pPr>
    </w:p>
    <w:p w14:paraId="7CF4A0F0" w14:textId="77777777" w:rsidR="00440864" w:rsidRPr="00A9095F" w:rsidRDefault="00440864" w:rsidP="00440864">
      <w:pPr>
        <w:suppressAutoHyphens/>
        <w:ind w:left="5040"/>
        <w:rPr>
          <w:sz w:val="24"/>
          <w:szCs w:val="24"/>
        </w:rPr>
      </w:pPr>
      <w:r w:rsidRPr="00A9095F">
        <w:rPr>
          <w:sz w:val="24"/>
          <w:szCs w:val="24"/>
        </w:rPr>
        <w:t>_______________________________________</w:t>
      </w:r>
    </w:p>
    <w:p w14:paraId="4FCF1BAA" w14:textId="77777777" w:rsidR="00440864" w:rsidRPr="00A9095F" w:rsidRDefault="00440864" w:rsidP="00440864">
      <w:pPr>
        <w:suppressAutoHyphens/>
        <w:ind w:left="5040"/>
        <w:rPr>
          <w:sz w:val="24"/>
          <w:szCs w:val="24"/>
        </w:rPr>
      </w:pPr>
      <w:r w:rsidRPr="00A9095F">
        <w:rPr>
          <w:sz w:val="24"/>
          <w:szCs w:val="24"/>
        </w:rPr>
        <w:t>Name of Eligible Guarantor Institution as defined by SEC Rule 17 Ad-15 (17 CFR 240.17 Ad-15)</w:t>
      </w:r>
    </w:p>
    <w:p w14:paraId="576518B5" w14:textId="77777777" w:rsidR="00440864" w:rsidRPr="00A9095F" w:rsidRDefault="00440864" w:rsidP="00440864">
      <w:pPr>
        <w:suppressAutoHyphens/>
        <w:ind w:left="5040"/>
        <w:rPr>
          <w:sz w:val="24"/>
          <w:szCs w:val="24"/>
        </w:rPr>
      </w:pPr>
    </w:p>
    <w:p w14:paraId="5C71AA53" w14:textId="77777777" w:rsidR="00440864" w:rsidRPr="00A9095F" w:rsidRDefault="00440864" w:rsidP="00440864">
      <w:pPr>
        <w:suppressAutoHyphens/>
        <w:ind w:left="5040"/>
        <w:rPr>
          <w:sz w:val="24"/>
          <w:szCs w:val="24"/>
        </w:rPr>
      </w:pPr>
      <w:r w:rsidRPr="00A9095F">
        <w:rPr>
          <w:sz w:val="24"/>
          <w:szCs w:val="24"/>
        </w:rPr>
        <w:t>By:</w:t>
      </w:r>
      <w:r w:rsidRPr="00A9095F">
        <w:rPr>
          <w:sz w:val="24"/>
          <w:szCs w:val="24"/>
        </w:rPr>
        <w:tab/>
        <w:t>________________________________</w:t>
      </w:r>
    </w:p>
    <w:p w14:paraId="0FA01270" w14:textId="77777777" w:rsidR="00440864" w:rsidRPr="00A9095F" w:rsidRDefault="00440864" w:rsidP="00440864">
      <w:pPr>
        <w:suppressAutoHyphens/>
        <w:ind w:left="5040"/>
        <w:rPr>
          <w:sz w:val="24"/>
          <w:szCs w:val="24"/>
        </w:rPr>
      </w:pPr>
      <w:r w:rsidRPr="00A9095F">
        <w:rPr>
          <w:sz w:val="24"/>
          <w:szCs w:val="24"/>
        </w:rPr>
        <w:t>Title:</w:t>
      </w:r>
      <w:r w:rsidRPr="00A9095F">
        <w:rPr>
          <w:sz w:val="24"/>
          <w:szCs w:val="24"/>
        </w:rPr>
        <w:tab/>
        <w:t>________________________________</w:t>
      </w:r>
    </w:p>
    <w:p w14:paraId="0AF015D4" w14:textId="77777777" w:rsidR="00440864" w:rsidRPr="00A9095F" w:rsidRDefault="00440864" w:rsidP="00440864">
      <w:pPr>
        <w:jc w:val="left"/>
        <w:rPr>
          <w:sz w:val="24"/>
          <w:szCs w:val="24"/>
        </w:rPr>
      </w:pPr>
    </w:p>
    <w:p w14:paraId="37820FE7" w14:textId="77777777" w:rsidR="00440864" w:rsidRPr="00A9095F" w:rsidRDefault="00440864" w:rsidP="00440864">
      <w:pPr>
        <w:jc w:val="left"/>
        <w:rPr>
          <w:sz w:val="24"/>
          <w:szCs w:val="24"/>
        </w:rPr>
      </w:pPr>
    </w:p>
    <w:p w14:paraId="13A8D901" w14:textId="77777777" w:rsidR="00440864" w:rsidRPr="00A9095F" w:rsidRDefault="00440864" w:rsidP="00440864">
      <w:pPr>
        <w:jc w:val="left"/>
        <w:rPr>
          <w:sz w:val="24"/>
          <w:szCs w:val="24"/>
        </w:rPr>
      </w:pPr>
    </w:p>
    <w:p w14:paraId="4F99A4CC" w14:textId="77777777" w:rsidR="00440864" w:rsidRPr="00A9095F" w:rsidRDefault="00440864" w:rsidP="00440864">
      <w:pPr>
        <w:jc w:val="left"/>
        <w:rPr>
          <w:sz w:val="24"/>
          <w:szCs w:val="24"/>
        </w:rPr>
      </w:pPr>
    </w:p>
    <w:p w14:paraId="5454111B" w14:textId="77777777" w:rsidR="00440864" w:rsidRPr="00A9095F" w:rsidRDefault="00440864" w:rsidP="00440864">
      <w:pPr>
        <w:jc w:val="left"/>
        <w:rPr>
          <w:sz w:val="24"/>
          <w:szCs w:val="24"/>
        </w:rPr>
      </w:pPr>
    </w:p>
    <w:p w14:paraId="38212156" w14:textId="77777777" w:rsidR="00440864" w:rsidRPr="00A9095F" w:rsidRDefault="00440864" w:rsidP="00440864">
      <w:pPr>
        <w:jc w:val="left"/>
        <w:rPr>
          <w:sz w:val="24"/>
          <w:szCs w:val="24"/>
        </w:rPr>
      </w:pPr>
    </w:p>
    <w:p w14:paraId="6A08A2A0" w14:textId="77777777" w:rsidR="00440864" w:rsidRPr="00A9095F" w:rsidRDefault="00440864" w:rsidP="00440864">
      <w:pPr>
        <w:jc w:val="left"/>
        <w:rPr>
          <w:sz w:val="24"/>
          <w:szCs w:val="24"/>
        </w:rPr>
      </w:pPr>
    </w:p>
    <w:p w14:paraId="6853D1C7" w14:textId="77777777" w:rsidR="00440864" w:rsidRPr="00A9095F" w:rsidRDefault="00440864" w:rsidP="00440864">
      <w:pPr>
        <w:jc w:val="center"/>
        <w:rPr>
          <w:b/>
          <w:i/>
          <w:sz w:val="24"/>
          <w:szCs w:val="24"/>
        </w:rPr>
      </w:pPr>
      <w:r w:rsidRPr="00A9095F">
        <w:rPr>
          <w:b/>
          <w:i/>
          <w:sz w:val="24"/>
          <w:szCs w:val="24"/>
        </w:rPr>
        <w:t>[The remainder of this page intentionally left blank]</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980"/>
        <w:gridCol w:w="1980"/>
        <w:gridCol w:w="2088"/>
      </w:tblGrid>
      <w:tr w:rsidR="00440864" w:rsidRPr="00A9095F" w14:paraId="36EA7487" w14:textId="77777777" w:rsidTr="00911801">
        <w:trPr>
          <w:cantSplit/>
        </w:trPr>
        <w:tc>
          <w:tcPr>
            <w:tcW w:w="9576" w:type="dxa"/>
            <w:gridSpan w:val="5"/>
            <w:tcBorders>
              <w:top w:val="single" w:sz="4" w:space="0" w:color="auto"/>
              <w:left w:val="single" w:sz="4" w:space="0" w:color="auto"/>
              <w:bottom w:val="single" w:sz="4" w:space="0" w:color="auto"/>
              <w:right w:val="single" w:sz="4" w:space="0" w:color="auto"/>
            </w:tcBorders>
          </w:tcPr>
          <w:p w14:paraId="5ECB5A6C" w14:textId="65995853" w:rsidR="00440864" w:rsidRPr="00A9095F" w:rsidRDefault="00440864" w:rsidP="00440864">
            <w:pPr>
              <w:suppressAutoHyphens/>
              <w:jc w:val="center"/>
              <w:rPr>
                <w:b/>
                <w:sz w:val="24"/>
                <w:szCs w:val="24"/>
              </w:rPr>
            </w:pPr>
            <w:r w:rsidRPr="00A9095F">
              <w:rPr>
                <w:sz w:val="24"/>
                <w:szCs w:val="24"/>
              </w:rPr>
              <w:lastRenderedPageBreak/>
              <w:br w:type="page"/>
            </w:r>
            <w:r w:rsidRPr="00A9095F">
              <w:rPr>
                <w:sz w:val="24"/>
                <w:szCs w:val="24"/>
              </w:rPr>
              <w:br w:type="page"/>
            </w:r>
            <w:r w:rsidRPr="00A9095F">
              <w:rPr>
                <w:b/>
                <w:sz w:val="24"/>
                <w:szCs w:val="24"/>
              </w:rPr>
              <w:t>SCHEDULE 1</w:t>
            </w:r>
          </w:p>
          <w:p w14:paraId="3A58B89A" w14:textId="77777777" w:rsidR="00440864" w:rsidRPr="00A9095F" w:rsidRDefault="00440864" w:rsidP="00440864">
            <w:pPr>
              <w:suppressAutoHyphens/>
              <w:jc w:val="center"/>
              <w:rPr>
                <w:b/>
                <w:bCs/>
                <w:sz w:val="24"/>
                <w:szCs w:val="24"/>
              </w:rPr>
            </w:pPr>
          </w:p>
          <w:p w14:paraId="78AEBDD7" w14:textId="77777777" w:rsidR="00440864" w:rsidRPr="00A9095F" w:rsidRDefault="00440864" w:rsidP="00440864">
            <w:pPr>
              <w:suppressAutoHyphens/>
              <w:jc w:val="center"/>
              <w:rPr>
                <w:b/>
                <w:bCs/>
                <w:sz w:val="24"/>
                <w:szCs w:val="24"/>
              </w:rPr>
            </w:pPr>
            <w:r w:rsidRPr="00A9095F">
              <w:rPr>
                <w:b/>
                <w:bCs/>
                <w:sz w:val="24"/>
                <w:szCs w:val="24"/>
              </w:rPr>
              <w:t>TABLE OF CUMULATIVE OUTSTANDING PRINCIPAL AMOUNT</w:t>
            </w:r>
          </w:p>
          <w:p w14:paraId="62B5CF66" w14:textId="77777777" w:rsidR="00440864" w:rsidRPr="00A9095F" w:rsidRDefault="00440864" w:rsidP="00440864">
            <w:pPr>
              <w:suppressAutoHyphens/>
              <w:jc w:val="center"/>
              <w:rPr>
                <w:b/>
                <w:bCs/>
                <w:sz w:val="24"/>
                <w:szCs w:val="24"/>
              </w:rPr>
            </w:pPr>
          </w:p>
          <w:p w14:paraId="73E26447" w14:textId="57C2DC98" w:rsidR="00440864" w:rsidRPr="00A9095F" w:rsidRDefault="00440864" w:rsidP="00440864">
            <w:pPr>
              <w:suppressAutoHyphens/>
              <w:jc w:val="center"/>
              <w:rPr>
                <w:b/>
                <w:bCs/>
                <w:sz w:val="24"/>
                <w:szCs w:val="24"/>
              </w:rPr>
            </w:pPr>
            <w:r w:rsidRPr="00A9095F">
              <w:rPr>
                <w:b/>
                <w:bCs/>
                <w:sz w:val="24"/>
                <w:szCs w:val="24"/>
              </w:rPr>
              <w:t xml:space="preserve">COMMUNITY </w:t>
            </w:r>
            <w:r w:rsidR="00F5121E" w:rsidRPr="00A9095F">
              <w:rPr>
                <w:b/>
                <w:bCs/>
                <w:sz w:val="24"/>
                <w:szCs w:val="24"/>
              </w:rPr>
              <w:t>DEVELOPMENT AGENCY</w:t>
            </w:r>
            <w:r w:rsidRPr="00A9095F">
              <w:rPr>
                <w:b/>
                <w:bCs/>
                <w:sz w:val="24"/>
                <w:szCs w:val="24"/>
              </w:rPr>
              <w:t xml:space="preserve"> OF</w:t>
            </w:r>
          </w:p>
          <w:p w14:paraId="4F2DEB08" w14:textId="248F8050" w:rsidR="00440864" w:rsidRPr="00A9095F" w:rsidRDefault="00440864" w:rsidP="00440864">
            <w:pPr>
              <w:tabs>
                <w:tab w:val="left" w:pos="0"/>
              </w:tabs>
              <w:suppressAutoHyphens/>
              <w:spacing w:line="240" w:lineRule="atLeast"/>
              <w:jc w:val="center"/>
              <w:rPr>
                <w:b/>
                <w:bCs/>
                <w:sz w:val="24"/>
                <w:szCs w:val="24"/>
              </w:rPr>
            </w:pPr>
            <w:r w:rsidRPr="00A9095F">
              <w:rPr>
                <w:b/>
                <w:bCs/>
                <w:sz w:val="24"/>
                <w:szCs w:val="24"/>
              </w:rPr>
              <w:t xml:space="preserve"> </w:t>
            </w:r>
            <w:r w:rsidR="00ED601B" w:rsidRPr="00A9095F">
              <w:rPr>
                <w:b/>
                <w:bCs/>
                <w:sz w:val="24"/>
                <w:szCs w:val="24"/>
              </w:rPr>
              <w:t>LEXINGTON</w:t>
            </w:r>
            <w:r w:rsidRPr="00A9095F">
              <w:rPr>
                <w:b/>
                <w:bCs/>
                <w:sz w:val="24"/>
                <w:szCs w:val="24"/>
              </w:rPr>
              <w:t>, NEBRASKA</w:t>
            </w:r>
          </w:p>
          <w:p w14:paraId="2F9E79D5" w14:textId="1BE0436B" w:rsidR="00440864" w:rsidRPr="00A9095F" w:rsidRDefault="00190C8B" w:rsidP="00440864">
            <w:pPr>
              <w:tabs>
                <w:tab w:val="left" w:pos="0"/>
              </w:tabs>
              <w:suppressAutoHyphens/>
              <w:spacing w:line="240" w:lineRule="atLeast"/>
              <w:jc w:val="center"/>
              <w:rPr>
                <w:b/>
                <w:bCs/>
                <w:sz w:val="24"/>
                <w:szCs w:val="24"/>
              </w:rPr>
            </w:pPr>
            <w:r w:rsidRPr="00A9095F">
              <w:rPr>
                <w:b/>
                <w:bCs/>
                <w:sz w:val="24"/>
                <w:szCs w:val="24"/>
              </w:rPr>
              <w:t>HANK’S C STORE</w:t>
            </w:r>
            <w:r w:rsidR="00760897" w:rsidRPr="00A9095F">
              <w:rPr>
                <w:b/>
                <w:bCs/>
                <w:sz w:val="24"/>
                <w:szCs w:val="24"/>
              </w:rPr>
              <w:t>,</w:t>
            </w:r>
            <w:r w:rsidR="00440864" w:rsidRPr="00A9095F">
              <w:rPr>
                <w:b/>
                <w:bCs/>
                <w:sz w:val="24"/>
                <w:szCs w:val="24"/>
              </w:rPr>
              <w:t xml:space="preserve"> REDEVELOPMENT PROJECT</w:t>
            </w:r>
          </w:p>
          <w:p w14:paraId="6DB4B7BE" w14:textId="4D08C8EB" w:rsidR="006211D3" w:rsidRPr="00A9095F" w:rsidRDefault="00F849E5" w:rsidP="006211D3">
            <w:pPr>
              <w:suppressAutoHyphens/>
              <w:jc w:val="center"/>
              <w:rPr>
                <w:b/>
                <w:bCs/>
                <w:sz w:val="24"/>
                <w:szCs w:val="24"/>
              </w:rPr>
            </w:pPr>
            <w:r w:rsidRPr="00A9095F">
              <w:rPr>
                <w:b/>
                <w:caps/>
                <w:spacing w:val="-2"/>
                <w:sz w:val="24"/>
                <w:szCs w:val="24"/>
              </w:rPr>
              <w:t>Tax increment Development Revenue Note</w:t>
            </w:r>
            <w:r w:rsidR="00440864" w:rsidRPr="00A9095F">
              <w:rPr>
                <w:b/>
                <w:bCs/>
                <w:sz w:val="24"/>
                <w:szCs w:val="24"/>
              </w:rPr>
              <w:t xml:space="preserve">, SERIES </w:t>
            </w:r>
            <w:r w:rsidR="006211D3" w:rsidRPr="00A9095F">
              <w:rPr>
                <w:b/>
                <w:bCs/>
                <w:sz w:val="24"/>
                <w:szCs w:val="24"/>
              </w:rPr>
              <w:t xml:space="preserve"> </w:t>
            </w:r>
            <w:r w:rsidR="00190C8B" w:rsidRPr="00A9095F">
              <w:rPr>
                <w:b/>
                <w:bCs/>
                <w:sz w:val="24"/>
                <w:szCs w:val="24"/>
              </w:rPr>
              <w:t>2024</w:t>
            </w:r>
          </w:p>
          <w:p w14:paraId="48F9EC48" w14:textId="77777777" w:rsidR="00440864" w:rsidRPr="00A9095F" w:rsidRDefault="006211D3" w:rsidP="006211D3">
            <w:pPr>
              <w:suppressAutoHyphens/>
              <w:jc w:val="center"/>
              <w:rPr>
                <w:sz w:val="24"/>
                <w:szCs w:val="24"/>
              </w:rPr>
            </w:pPr>
            <w:r w:rsidRPr="00A9095F">
              <w:rPr>
                <w:sz w:val="24"/>
                <w:szCs w:val="24"/>
              </w:rPr>
              <w:t xml:space="preserve"> </w:t>
            </w:r>
          </w:p>
        </w:tc>
      </w:tr>
      <w:tr w:rsidR="00440864" w:rsidRPr="00A9095F" w14:paraId="55384BD3" w14:textId="77777777" w:rsidTr="00911801">
        <w:tc>
          <w:tcPr>
            <w:tcW w:w="1548" w:type="dxa"/>
            <w:tcBorders>
              <w:top w:val="single" w:sz="4" w:space="0" w:color="auto"/>
              <w:left w:val="single" w:sz="4" w:space="0" w:color="auto"/>
              <w:bottom w:val="single" w:sz="4" w:space="0" w:color="auto"/>
              <w:right w:val="single" w:sz="4" w:space="0" w:color="auto"/>
            </w:tcBorders>
          </w:tcPr>
          <w:p w14:paraId="5B8527DF" w14:textId="77777777" w:rsidR="00440864" w:rsidRPr="00A9095F" w:rsidRDefault="00440864" w:rsidP="00440864">
            <w:pPr>
              <w:suppressAutoHyphens/>
              <w:jc w:val="center"/>
              <w:rPr>
                <w:b/>
                <w:bCs/>
                <w:sz w:val="24"/>
                <w:szCs w:val="24"/>
              </w:rPr>
            </w:pPr>
          </w:p>
          <w:p w14:paraId="1E578522" w14:textId="77777777" w:rsidR="00440864" w:rsidRPr="00A9095F" w:rsidRDefault="00440864" w:rsidP="00440864">
            <w:pPr>
              <w:suppressAutoHyphens/>
              <w:jc w:val="center"/>
              <w:rPr>
                <w:b/>
                <w:bCs/>
                <w:sz w:val="24"/>
                <w:szCs w:val="24"/>
              </w:rPr>
            </w:pPr>
          </w:p>
          <w:p w14:paraId="1E9B2B24" w14:textId="77777777" w:rsidR="00440864" w:rsidRPr="00A9095F" w:rsidRDefault="00440864" w:rsidP="00440864">
            <w:pPr>
              <w:suppressAutoHyphens/>
              <w:jc w:val="center"/>
              <w:rPr>
                <w:b/>
                <w:bCs/>
                <w:sz w:val="24"/>
                <w:szCs w:val="24"/>
              </w:rPr>
            </w:pPr>
          </w:p>
          <w:p w14:paraId="41D2C9FD" w14:textId="77777777" w:rsidR="00440864" w:rsidRPr="00A9095F" w:rsidRDefault="00440864" w:rsidP="00440864">
            <w:pPr>
              <w:suppressAutoHyphens/>
              <w:jc w:val="center"/>
              <w:rPr>
                <w:b/>
                <w:bCs/>
                <w:sz w:val="24"/>
                <w:szCs w:val="24"/>
              </w:rPr>
            </w:pPr>
            <w:r w:rsidRPr="00A9095F">
              <w:rPr>
                <w:b/>
                <w:bCs/>
                <w:sz w:val="24"/>
                <w:szCs w:val="24"/>
              </w:rPr>
              <w:t>Date</w:t>
            </w:r>
          </w:p>
        </w:tc>
        <w:tc>
          <w:tcPr>
            <w:tcW w:w="1980" w:type="dxa"/>
            <w:tcBorders>
              <w:top w:val="single" w:sz="4" w:space="0" w:color="auto"/>
              <w:left w:val="single" w:sz="4" w:space="0" w:color="auto"/>
              <w:bottom w:val="single" w:sz="4" w:space="0" w:color="auto"/>
              <w:right w:val="single" w:sz="4" w:space="0" w:color="auto"/>
            </w:tcBorders>
          </w:tcPr>
          <w:p w14:paraId="4E9BB471" w14:textId="77777777" w:rsidR="00440864" w:rsidRPr="00A9095F" w:rsidRDefault="00440864" w:rsidP="00440864">
            <w:pPr>
              <w:suppressAutoHyphens/>
              <w:jc w:val="center"/>
              <w:rPr>
                <w:b/>
                <w:bCs/>
                <w:sz w:val="24"/>
                <w:szCs w:val="24"/>
              </w:rPr>
            </w:pPr>
          </w:p>
          <w:p w14:paraId="46664278" w14:textId="77777777" w:rsidR="00440864" w:rsidRPr="00A9095F" w:rsidRDefault="00440864" w:rsidP="00440864">
            <w:pPr>
              <w:suppressAutoHyphens/>
              <w:jc w:val="center"/>
              <w:rPr>
                <w:b/>
                <w:bCs/>
                <w:sz w:val="24"/>
                <w:szCs w:val="24"/>
              </w:rPr>
            </w:pPr>
          </w:p>
          <w:p w14:paraId="5C10D341" w14:textId="77777777" w:rsidR="00440864" w:rsidRPr="00A9095F" w:rsidRDefault="00440864" w:rsidP="00440864">
            <w:pPr>
              <w:suppressAutoHyphens/>
              <w:jc w:val="center"/>
              <w:rPr>
                <w:b/>
                <w:bCs/>
                <w:sz w:val="24"/>
                <w:szCs w:val="24"/>
              </w:rPr>
            </w:pPr>
            <w:r w:rsidRPr="00A9095F">
              <w:rPr>
                <w:b/>
                <w:bCs/>
                <w:sz w:val="24"/>
                <w:szCs w:val="24"/>
              </w:rPr>
              <w:t>Principal Amount</w:t>
            </w:r>
          </w:p>
          <w:p w14:paraId="0C854067" w14:textId="77777777" w:rsidR="00440864" w:rsidRPr="00A9095F" w:rsidRDefault="00440864" w:rsidP="00440864">
            <w:pPr>
              <w:suppressAutoHyphens/>
              <w:jc w:val="center"/>
              <w:rPr>
                <w:b/>
                <w:bCs/>
                <w:sz w:val="24"/>
                <w:szCs w:val="24"/>
              </w:rPr>
            </w:pPr>
            <w:r w:rsidRPr="00A9095F">
              <w:rPr>
                <w:b/>
                <w:bCs/>
                <w:sz w:val="24"/>
                <w:szCs w:val="24"/>
              </w:rPr>
              <w:t>Advanced</w:t>
            </w:r>
          </w:p>
        </w:tc>
        <w:tc>
          <w:tcPr>
            <w:tcW w:w="1980" w:type="dxa"/>
            <w:tcBorders>
              <w:top w:val="single" w:sz="4" w:space="0" w:color="auto"/>
              <w:left w:val="single" w:sz="4" w:space="0" w:color="auto"/>
              <w:bottom w:val="single" w:sz="4" w:space="0" w:color="auto"/>
              <w:right w:val="single" w:sz="4" w:space="0" w:color="auto"/>
            </w:tcBorders>
          </w:tcPr>
          <w:p w14:paraId="6F047673" w14:textId="77777777" w:rsidR="00440864" w:rsidRPr="00A9095F" w:rsidRDefault="00440864" w:rsidP="00440864">
            <w:pPr>
              <w:suppressAutoHyphens/>
              <w:jc w:val="center"/>
              <w:rPr>
                <w:b/>
                <w:bCs/>
                <w:sz w:val="24"/>
                <w:szCs w:val="24"/>
              </w:rPr>
            </w:pPr>
          </w:p>
          <w:p w14:paraId="1940FB1D" w14:textId="77777777" w:rsidR="00440864" w:rsidRPr="00A9095F" w:rsidRDefault="00440864" w:rsidP="00440864">
            <w:pPr>
              <w:suppressAutoHyphens/>
              <w:jc w:val="center"/>
              <w:rPr>
                <w:b/>
                <w:bCs/>
                <w:sz w:val="24"/>
                <w:szCs w:val="24"/>
              </w:rPr>
            </w:pPr>
          </w:p>
          <w:p w14:paraId="6CEE3936" w14:textId="77777777" w:rsidR="00440864" w:rsidRPr="00A9095F" w:rsidRDefault="00440864" w:rsidP="00440864">
            <w:pPr>
              <w:suppressAutoHyphens/>
              <w:jc w:val="center"/>
              <w:rPr>
                <w:b/>
                <w:bCs/>
                <w:sz w:val="24"/>
                <w:szCs w:val="24"/>
              </w:rPr>
            </w:pPr>
            <w:r w:rsidRPr="00A9095F">
              <w:rPr>
                <w:b/>
                <w:bCs/>
                <w:sz w:val="24"/>
                <w:szCs w:val="24"/>
              </w:rPr>
              <w:t>Principal Amount</w:t>
            </w:r>
          </w:p>
          <w:p w14:paraId="0A15B6DE" w14:textId="77777777" w:rsidR="00440864" w:rsidRPr="00A9095F" w:rsidRDefault="00440864" w:rsidP="00440864">
            <w:pPr>
              <w:suppressAutoHyphens/>
              <w:jc w:val="center"/>
              <w:rPr>
                <w:b/>
                <w:bCs/>
                <w:sz w:val="24"/>
                <w:szCs w:val="24"/>
              </w:rPr>
            </w:pPr>
            <w:r w:rsidRPr="00A9095F">
              <w:rPr>
                <w:b/>
                <w:bCs/>
                <w:sz w:val="24"/>
                <w:szCs w:val="24"/>
              </w:rPr>
              <w:t>Redeemed</w:t>
            </w:r>
          </w:p>
        </w:tc>
        <w:tc>
          <w:tcPr>
            <w:tcW w:w="1980" w:type="dxa"/>
            <w:tcBorders>
              <w:top w:val="single" w:sz="4" w:space="0" w:color="auto"/>
              <w:left w:val="single" w:sz="4" w:space="0" w:color="auto"/>
              <w:bottom w:val="single" w:sz="4" w:space="0" w:color="auto"/>
              <w:right w:val="single" w:sz="4" w:space="0" w:color="auto"/>
            </w:tcBorders>
          </w:tcPr>
          <w:p w14:paraId="7E152C00" w14:textId="77777777" w:rsidR="00440864" w:rsidRPr="00A9095F" w:rsidRDefault="00440864" w:rsidP="00440864">
            <w:pPr>
              <w:suppressAutoHyphens/>
              <w:jc w:val="center"/>
              <w:rPr>
                <w:b/>
                <w:bCs/>
                <w:sz w:val="24"/>
                <w:szCs w:val="24"/>
              </w:rPr>
            </w:pPr>
            <w:r w:rsidRPr="00A9095F">
              <w:rPr>
                <w:b/>
                <w:bCs/>
                <w:sz w:val="24"/>
                <w:szCs w:val="24"/>
              </w:rPr>
              <w:t>Cumulative</w:t>
            </w:r>
          </w:p>
          <w:p w14:paraId="0D45F58A" w14:textId="77777777" w:rsidR="00440864" w:rsidRPr="00A9095F" w:rsidRDefault="00440864" w:rsidP="00440864">
            <w:pPr>
              <w:suppressAutoHyphens/>
              <w:jc w:val="center"/>
              <w:rPr>
                <w:b/>
                <w:bCs/>
                <w:sz w:val="24"/>
                <w:szCs w:val="24"/>
              </w:rPr>
            </w:pPr>
            <w:r w:rsidRPr="00A9095F">
              <w:rPr>
                <w:b/>
                <w:bCs/>
                <w:sz w:val="24"/>
                <w:szCs w:val="24"/>
              </w:rPr>
              <w:t>Outstanding</w:t>
            </w:r>
          </w:p>
          <w:p w14:paraId="4FE95439" w14:textId="77777777" w:rsidR="00440864" w:rsidRPr="00A9095F" w:rsidRDefault="00440864" w:rsidP="00440864">
            <w:pPr>
              <w:suppressAutoHyphens/>
              <w:jc w:val="center"/>
              <w:rPr>
                <w:b/>
                <w:bCs/>
                <w:sz w:val="24"/>
                <w:szCs w:val="24"/>
              </w:rPr>
            </w:pPr>
            <w:r w:rsidRPr="00A9095F">
              <w:rPr>
                <w:b/>
                <w:bCs/>
                <w:sz w:val="24"/>
                <w:szCs w:val="24"/>
              </w:rPr>
              <w:t>Principal</w:t>
            </w:r>
          </w:p>
          <w:p w14:paraId="4550E52D" w14:textId="77777777" w:rsidR="00440864" w:rsidRPr="00A9095F" w:rsidRDefault="00440864" w:rsidP="00440864">
            <w:pPr>
              <w:suppressAutoHyphens/>
              <w:jc w:val="center"/>
              <w:rPr>
                <w:b/>
                <w:bCs/>
                <w:sz w:val="24"/>
                <w:szCs w:val="24"/>
              </w:rPr>
            </w:pPr>
            <w:r w:rsidRPr="00A9095F">
              <w:rPr>
                <w:b/>
                <w:bCs/>
                <w:sz w:val="24"/>
                <w:szCs w:val="24"/>
              </w:rPr>
              <w:t>Amount</w:t>
            </w:r>
          </w:p>
        </w:tc>
        <w:tc>
          <w:tcPr>
            <w:tcW w:w="2088" w:type="dxa"/>
            <w:tcBorders>
              <w:top w:val="single" w:sz="4" w:space="0" w:color="auto"/>
              <w:left w:val="single" w:sz="4" w:space="0" w:color="auto"/>
              <w:bottom w:val="single" w:sz="4" w:space="0" w:color="auto"/>
              <w:right w:val="single" w:sz="4" w:space="0" w:color="auto"/>
            </w:tcBorders>
          </w:tcPr>
          <w:p w14:paraId="4B74BA5A" w14:textId="77777777" w:rsidR="00440864" w:rsidRPr="00A9095F" w:rsidRDefault="00440864" w:rsidP="00440864">
            <w:pPr>
              <w:suppressAutoHyphens/>
              <w:jc w:val="center"/>
              <w:rPr>
                <w:b/>
                <w:bCs/>
                <w:sz w:val="24"/>
                <w:szCs w:val="24"/>
              </w:rPr>
            </w:pPr>
          </w:p>
          <w:p w14:paraId="581DE1B7" w14:textId="77777777" w:rsidR="00440864" w:rsidRPr="00A9095F" w:rsidRDefault="00440864" w:rsidP="00440864">
            <w:pPr>
              <w:suppressAutoHyphens/>
              <w:jc w:val="center"/>
              <w:rPr>
                <w:b/>
                <w:bCs/>
                <w:sz w:val="24"/>
                <w:szCs w:val="24"/>
              </w:rPr>
            </w:pPr>
            <w:r w:rsidRPr="00A9095F">
              <w:rPr>
                <w:b/>
                <w:bCs/>
                <w:sz w:val="24"/>
                <w:szCs w:val="24"/>
              </w:rPr>
              <w:t>Notation</w:t>
            </w:r>
          </w:p>
          <w:p w14:paraId="0D690D37" w14:textId="77777777" w:rsidR="00440864" w:rsidRPr="00A9095F" w:rsidRDefault="00440864" w:rsidP="00440864">
            <w:pPr>
              <w:suppressAutoHyphens/>
              <w:jc w:val="center"/>
              <w:rPr>
                <w:b/>
                <w:bCs/>
                <w:sz w:val="24"/>
                <w:szCs w:val="24"/>
              </w:rPr>
            </w:pPr>
            <w:r w:rsidRPr="00A9095F">
              <w:rPr>
                <w:b/>
                <w:bCs/>
                <w:sz w:val="24"/>
                <w:szCs w:val="24"/>
              </w:rPr>
              <w:t>Made</w:t>
            </w:r>
          </w:p>
          <w:p w14:paraId="122CA165" w14:textId="77777777" w:rsidR="00440864" w:rsidRPr="00A9095F" w:rsidRDefault="00440864" w:rsidP="00440864">
            <w:pPr>
              <w:suppressAutoHyphens/>
              <w:jc w:val="center"/>
              <w:rPr>
                <w:b/>
                <w:bCs/>
                <w:sz w:val="24"/>
                <w:szCs w:val="24"/>
              </w:rPr>
            </w:pPr>
            <w:r w:rsidRPr="00A9095F">
              <w:rPr>
                <w:b/>
                <w:bCs/>
                <w:sz w:val="24"/>
                <w:szCs w:val="24"/>
              </w:rPr>
              <w:t>By</w:t>
            </w:r>
          </w:p>
        </w:tc>
      </w:tr>
      <w:tr w:rsidR="00440864" w:rsidRPr="00A9095F" w14:paraId="224FA4BA" w14:textId="77777777" w:rsidTr="00911801">
        <w:tc>
          <w:tcPr>
            <w:tcW w:w="1548" w:type="dxa"/>
            <w:tcBorders>
              <w:top w:val="single" w:sz="4" w:space="0" w:color="auto"/>
              <w:left w:val="single" w:sz="4" w:space="0" w:color="auto"/>
              <w:bottom w:val="single" w:sz="4" w:space="0" w:color="auto"/>
              <w:right w:val="single" w:sz="4" w:space="0" w:color="auto"/>
            </w:tcBorders>
          </w:tcPr>
          <w:p w14:paraId="6BC1B6F7"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1950F5B"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E7ABFA5"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616EF83"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8EF6056" w14:textId="77777777" w:rsidR="00440864" w:rsidRPr="00A9095F" w:rsidRDefault="00440864" w:rsidP="00440864">
            <w:pPr>
              <w:suppressAutoHyphens/>
              <w:jc w:val="center"/>
              <w:rPr>
                <w:sz w:val="24"/>
                <w:szCs w:val="24"/>
              </w:rPr>
            </w:pPr>
          </w:p>
        </w:tc>
      </w:tr>
      <w:tr w:rsidR="00440864" w:rsidRPr="00A9095F" w14:paraId="176ADF00" w14:textId="77777777" w:rsidTr="00911801">
        <w:tc>
          <w:tcPr>
            <w:tcW w:w="1548" w:type="dxa"/>
            <w:tcBorders>
              <w:top w:val="single" w:sz="4" w:space="0" w:color="auto"/>
              <w:left w:val="single" w:sz="4" w:space="0" w:color="auto"/>
              <w:bottom w:val="single" w:sz="4" w:space="0" w:color="auto"/>
              <w:right w:val="single" w:sz="4" w:space="0" w:color="auto"/>
            </w:tcBorders>
          </w:tcPr>
          <w:p w14:paraId="646F331C"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9089436"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92AA9B0"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4BCCF7A"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0A7075FB" w14:textId="77777777" w:rsidR="00440864" w:rsidRPr="00A9095F" w:rsidRDefault="00440864" w:rsidP="00440864">
            <w:pPr>
              <w:suppressAutoHyphens/>
              <w:jc w:val="center"/>
              <w:rPr>
                <w:sz w:val="24"/>
                <w:szCs w:val="24"/>
              </w:rPr>
            </w:pPr>
          </w:p>
        </w:tc>
      </w:tr>
      <w:tr w:rsidR="00440864" w:rsidRPr="00A9095F" w14:paraId="5E682756" w14:textId="77777777" w:rsidTr="00911801">
        <w:tc>
          <w:tcPr>
            <w:tcW w:w="1548" w:type="dxa"/>
            <w:tcBorders>
              <w:top w:val="single" w:sz="4" w:space="0" w:color="auto"/>
              <w:left w:val="single" w:sz="4" w:space="0" w:color="auto"/>
              <w:bottom w:val="single" w:sz="4" w:space="0" w:color="auto"/>
              <w:right w:val="single" w:sz="4" w:space="0" w:color="auto"/>
            </w:tcBorders>
          </w:tcPr>
          <w:p w14:paraId="79F9BB0B"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C89901A"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46A2011"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65D184C"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2C79F992" w14:textId="77777777" w:rsidR="00440864" w:rsidRPr="00A9095F" w:rsidRDefault="00440864" w:rsidP="00440864">
            <w:pPr>
              <w:suppressAutoHyphens/>
              <w:jc w:val="center"/>
              <w:rPr>
                <w:sz w:val="24"/>
                <w:szCs w:val="24"/>
              </w:rPr>
            </w:pPr>
          </w:p>
        </w:tc>
      </w:tr>
      <w:tr w:rsidR="00440864" w:rsidRPr="00A9095F" w14:paraId="678DF39C" w14:textId="77777777" w:rsidTr="00911801">
        <w:tc>
          <w:tcPr>
            <w:tcW w:w="1548" w:type="dxa"/>
            <w:tcBorders>
              <w:top w:val="single" w:sz="4" w:space="0" w:color="auto"/>
              <w:left w:val="single" w:sz="4" w:space="0" w:color="auto"/>
              <w:bottom w:val="single" w:sz="4" w:space="0" w:color="auto"/>
              <w:right w:val="single" w:sz="4" w:space="0" w:color="auto"/>
            </w:tcBorders>
          </w:tcPr>
          <w:p w14:paraId="5CB9EB27"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37F19FF"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E153BE2"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FA70453"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355DB8F9" w14:textId="77777777" w:rsidR="00440864" w:rsidRPr="00A9095F" w:rsidRDefault="00440864" w:rsidP="00440864">
            <w:pPr>
              <w:suppressAutoHyphens/>
              <w:jc w:val="center"/>
              <w:rPr>
                <w:sz w:val="24"/>
                <w:szCs w:val="24"/>
              </w:rPr>
            </w:pPr>
          </w:p>
        </w:tc>
      </w:tr>
      <w:tr w:rsidR="00440864" w:rsidRPr="00A9095F" w14:paraId="3027E365" w14:textId="77777777" w:rsidTr="00911801">
        <w:tc>
          <w:tcPr>
            <w:tcW w:w="1548" w:type="dxa"/>
            <w:tcBorders>
              <w:top w:val="single" w:sz="4" w:space="0" w:color="auto"/>
              <w:left w:val="single" w:sz="4" w:space="0" w:color="auto"/>
              <w:bottom w:val="single" w:sz="4" w:space="0" w:color="auto"/>
              <w:right w:val="single" w:sz="4" w:space="0" w:color="auto"/>
            </w:tcBorders>
          </w:tcPr>
          <w:p w14:paraId="4BC788A1"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0D163FA"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BF53F58"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A8BDE6C"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72E0ABB3" w14:textId="77777777" w:rsidR="00440864" w:rsidRPr="00A9095F" w:rsidRDefault="00440864" w:rsidP="00440864">
            <w:pPr>
              <w:suppressAutoHyphens/>
              <w:jc w:val="center"/>
              <w:rPr>
                <w:sz w:val="24"/>
                <w:szCs w:val="24"/>
              </w:rPr>
            </w:pPr>
          </w:p>
        </w:tc>
      </w:tr>
      <w:tr w:rsidR="00440864" w:rsidRPr="00A9095F" w14:paraId="478A4455" w14:textId="77777777" w:rsidTr="00911801">
        <w:tc>
          <w:tcPr>
            <w:tcW w:w="1548" w:type="dxa"/>
            <w:tcBorders>
              <w:top w:val="single" w:sz="4" w:space="0" w:color="auto"/>
              <w:left w:val="single" w:sz="4" w:space="0" w:color="auto"/>
              <w:bottom w:val="single" w:sz="4" w:space="0" w:color="auto"/>
              <w:right w:val="single" w:sz="4" w:space="0" w:color="auto"/>
            </w:tcBorders>
          </w:tcPr>
          <w:p w14:paraId="054B6CCA"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99945B8"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814707F"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32C8B02"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EDDA184" w14:textId="77777777" w:rsidR="00440864" w:rsidRPr="00A9095F" w:rsidRDefault="00440864" w:rsidP="00440864">
            <w:pPr>
              <w:suppressAutoHyphens/>
              <w:jc w:val="center"/>
              <w:rPr>
                <w:sz w:val="24"/>
                <w:szCs w:val="24"/>
              </w:rPr>
            </w:pPr>
          </w:p>
        </w:tc>
      </w:tr>
      <w:tr w:rsidR="00440864" w:rsidRPr="00A9095F" w14:paraId="04680775" w14:textId="77777777" w:rsidTr="00911801">
        <w:tc>
          <w:tcPr>
            <w:tcW w:w="1548" w:type="dxa"/>
            <w:tcBorders>
              <w:top w:val="single" w:sz="4" w:space="0" w:color="auto"/>
              <w:left w:val="single" w:sz="4" w:space="0" w:color="auto"/>
              <w:bottom w:val="single" w:sz="4" w:space="0" w:color="auto"/>
              <w:right w:val="single" w:sz="4" w:space="0" w:color="auto"/>
            </w:tcBorders>
          </w:tcPr>
          <w:p w14:paraId="1E6C42A1"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A44D47C"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D986326"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A209B4B"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2FF27B11" w14:textId="77777777" w:rsidR="00440864" w:rsidRPr="00A9095F" w:rsidRDefault="00440864" w:rsidP="00440864">
            <w:pPr>
              <w:suppressAutoHyphens/>
              <w:jc w:val="center"/>
              <w:rPr>
                <w:sz w:val="24"/>
                <w:szCs w:val="24"/>
              </w:rPr>
            </w:pPr>
          </w:p>
        </w:tc>
      </w:tr>
      <w:tr w:rsidR="00440864" w:rsidRPr="00A9095F" w14:paraId="2EBEE3B9" w14:textId="77777777" w:rsidTr="00911801">
        <w:tc>
          <w:tcPr>
            <w:tcW w:w="1548" w:type="dxa"/>
            <w:tcBorders>
              <w:top w:val="single" w:sz="4" w:space="0" w:color="auto"/>
              <w:left w:val="single" w:sz="4" w:space="0" w:color="auto"/>
              <w:bottom w:val="single" w:sz="4" w:space="0" w:color="auto"/>
              <w:right w:val="single" w:sz="4" w:space="0" w:color="auto"/>
            </w:tcBorders>
          </w:tcPr>
          <w:p w14:paraId="25F2C389"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D4422CD"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9F80FFA"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C89CD3F"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7D93EB82" w14:textId="77777777" w:rsidR="00440864" w:rsidRPr="00A9095F" w:rsidRDefault="00440864" w:rsidP="00440864">
            <w:pPr>
              <w:suppressAutoHyphens/>
              <w:jc w:val="center"/>
              <w:rPr>
                <w:sz w:val="24"/>
                <w:szCs w:val="24"/>
              </w:rPr>
            </w:pPr>
          </w:p>
        </w:tc>
      </w:tr>
      <w:tr w:rsidR="00440864" w:rsidRPr="00A9095F" w14:paraId="4C681D58" w14:textId="77777777" w:rsidTr="00911801">
        <w:tc>
          <w:tcPr>
            <w:tcW w:w="1548" w:type="dxa"/>
            <w:tcBorders>
              <w:top w:val="single" w:sz="4" w:space="0" w:color="auto"/>
              <w:left w:val="single" w:sz="4" w:space="0" w:color="auto"/>
              <w:bottom w:val="single" w:sz="4" w:space="0" w:color="auto"/>
              <w:right w:val="single" w:sz="4" w:space="0" w:color="auto"/>
            </w:tcBorders>
          </w:tcPr>
          <w:p w14:paraId="6C32EFAB"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9216D8D"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274B2EF"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2014647"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25F1E843" w14:textId="77777777" w:rsidR="00440864" w:rsidRPr="00A9095F" w:rsidRDefault="00440864" w:rsidP="00440864">
            <w:pPr>
              <w:suppressAutoHyphens/>
              <w:jc w:val="center"/>
              <w:rPr>
                <w:sz w:val="24"/>
                <w:szCs w:val="24"/>
              </w:rPr>
            </w:pPr>
          </w:p>
        </w:tc>
      </w:tr>
      <w:tr w:rsidR="00440864" w:rsidRPr="00A9095F" w14:paraId="2FBE1A28" w14:textId="77777777" w:rsidTr="00911801">
        <w:tc>
          <w:tcPr>
            <w:tcW w:w="1548" w:type="dxa"/>
            <w:tcBorders>
              <w:top w:val="single" w:sz="4" w:space="0" w:color="auto"/>
              <w:left w:val="single" w:sz="4" w:space="0" w:color="auto"/>
              <w:bottom w:val="single" w:sz="4" w:space="0" w:color="auto"/>
              <w:right w:val="single" w:sz="4" w:space="0" w:color="auto"/>
            </w:tcBorders>
          </w:tcPr>
          <w:p w14:paraId="513A8BFD"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E194CA4"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B9E005A"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804F31"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506AE41D" w14:textId="77777777" w:rsidR="00440864" w:rsidRPr="00A9095F" w:rsidRDefault="00440864" w:rsidP="00440864">
            <w:pPr>
              <w:suppressAutoHyphens/>
              <w:jc w:val="center"/>
              <w:rPr>
                <w:sz w:val="24"/>
                <w:szCs w:val="24"/>
              </w:rPr>
            </w:pPr>
          </w:p>
        </w:tc>
      </w:tr>
      <w:tr w:rsidR="00440864" w:rsidRPr="00A9095F" w14:paraId="77D5D065" w14:textId="77777777" w:rsidTr="00911801">
        <w:tc>
          <w:tcPr>
            <w:tcW w:w="1548" w:type="dxa"/>
            <w:tcBorders>
              <w:top w:val="single" w:sz="4" w:space="0" w:color="auto"/>
              <w:left w:val="single" w:sz="4" w:space="0" w:color="auto"/>
              <w:bottom w:val="single" w:sz="4" w:space="0" w:color="auto"/>
              <w:right w:val="single" w:sz="4" w:space="0" w:color="auto"/>
            </w:tcBorders>
          </w:tcPr>
          <w:p w14:paraId="2AFE4068"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6F9A162"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1B11101"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0E63C7C"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7BAB5B2D" w14:textId="77777777" w:rsidR="00440864" w:rsidRPr="00A9095F" w:rsidRDefault="00440864" w:rsidP="00440864">
            <w:pPr>
              <w:suppressAutoHyphens/>
              <w:jc w:val="center"/>
              <w:rPr>
                <w:sz w:val="24"/>
                <w:szCs w:val="24"/>
              </w:rPr>
            </w:pPr>
          </w:p>
        </w:tc>
      </w:tr>
      <w:tr w:rsidR="00440864" w:rsidRPr="00A9095F" w14:paraId="51134B29" w14:textId="77777777" w:rsidTr="00911801">
        <w:tc>
          <w:tcPr>
            <w:tcW w:w="1548" w:type="dxa"/>
            <w:tcBorders>
              <w:top w:val="single" w:sz="4" w:space="0" w:color="auto"/>
              <w:left w:val="single" w:sz="4" w:space="0" w:color="auto"/>
              <w:bottom w:val="single" w:sz="4" w:space="0" w:color="auto"/>
              <w:right w:val="single" w:sz="4" w:space="0" w:color="auto"/>
            </w:tcBorders>
          </w:tcPr>
          <w:p w14:paraId="60A8A70E"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11DA15F"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8C498D2"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9278BEE"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1D2FE28F" w14:textId="77777777" w:rsidR="00440864" w:rsidRPr="00A9095F" w:rsidRDefault="00440864" w:rsidP="00440864">
            <w:pPr>
              <w:suppressAutoHyphens/>
              <w:jc w:val="center"/>
              <w:rPr>
                <w:sz w:val="24"/>
                <w:szCs w:val="24"/>
              </w:rPr>
            </w:pPr>
          </w:p>
        </w:tc>
      </w:tr>
      <w:tr w:rsidR="00440864" w:rsidRPr="00A9095F" w14:paraId="6CEF5687" w14:textId="77777777" w:rsidTr="00911801">
        <w:tc>
          <w:tcPr>
            <w:tcW w:w="1548" w:type="dxa"/>
            <w:tcBorders>
              <w:top w:val="single" w:sz="4" w:space="0" w:color="auto"/>
              <w:left w:val="single" w:sz="4" w:space="0" w:color="auto"/>
              <w:bottom w:val="single" w:sz="4" w:space="0" w:color="auto"/>
              <w:right w:val="single" w:sz="4" w:space="0" w:color="auto"/>
            </w:tcBorders>
          </w:tcPr>
          <w:p w14:paraId="6C373B1C"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DE38B7F"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D6B5763"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A04390B"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6F0D5128" w14:textId="77777777" w:rsidR="00440864" w:rsidRPr="00A9095F" w:rsidRDefault="00440864" w:rsidP="00440864">
            <w:pPr>
              <w:suppressAutoHyphens/>
              <w:jc w:val="center"/>
              <w:rPr>
                <w:sz w:val="24"/>
                <w:szCs w:val="24"/>
              </w:rPr>
            </w:pPr>
          </w:p>
        </w:tc>
      </w:tr>
      <w:tr w:rsidR="00440864" w:rsidRPr="00A9095F" w14:paraId="161C9936" w14:textId="77777777" w:rsidTr="00911801">
        <w:tc>
          <w:tcPr>
            <w:tcW w:w="1548" w:type="dxa"/>
            <w:tcBorders>
              <w:top w:val="single" w:sz="4" w:space="0" w:color="auto"/>
              <w:left w:val="single" w:sz="4" w:space="0" w:color="auto"/>
              <w:bottom w:val="single" w:sz="4" w:space="0" w:color="auto"/>
              <w:right w:val="single" w:sz="4" w:space="0" w:color="auto"/>
            </w:tcBorders>
          </w:tcPr>
          <w:p w14:paraId="34D76192"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5C6E080"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99F6CC2"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41C3BA5"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7A291BCE" w14:textId="77777777" w:rsidR="00440864" w:rsidRPr="00A9095F" w:rsidRDefault="00440864" w:rsidP="00440864">
            <w:pPr>
              <w:suppressAutoHyphens/>
              <w:jc w:val="center"/>
              <w:rPr>
                <w:sz w:val="24"/>
                <w:szCs w:val="24"/>
              </w:rPr>
            </w:pPr>
          </w:p>
        </w:tc>
      </w:tr>
      <w:tr w:rsidR="00440864" w:rsidRPr="00A9095F" w14:paraId="251D7EEF" w14:textId="77777777" w:rsidTr="00911801">
        <w:tc>
          <w:tcPr>
            <w:tcW w:w="1548" w:type="dxa"/>
            <w:tcBorders>
              <w:top w:val="single" w:sz="4" w:space="0" w:color="auto"/>
              <w:left w:val="single" w:sz="4" w:space="0" w:color="auto"/>
              <w:bottom w:val="single" w:sz="4" w:space="0" w:color="auto"/>
              <w:right w:val="single" w:sz="4" w:space="0" w:color="auto"/>
            </w:tcBorders>
          </w:tcPr>
          <w:p w14:paraId="622E6B55"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9D876FE"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059C350"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EA6DA7C"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22189BCB" w14:textId="77777777" w:rsidR="00440864" w:rsidRPr="00A9095F" w:rsidRDefault="00440864" w:rsidP="00440864">
            <w:pPr>
              <w:suppressAutoHyphens/>
              <w:jc w:val="center"/>
              <w:rPr>
                <w:sz w:val="24"/>
                <w:szCs w:val="24"/>
              </w:rPr>
            </w:pPr>
          </w:p>
        </w:tc>
      </w:tr>
      <w:tr w:rsidR="00440864" w:rsidRPr="00A9095F" w14:paraId="1BF73E00" w14:textId="77777777" w:rsidTr="00911801">
        <w:tc>
          <w:tcPr>
            <w:tcW w:w="1548" w:type="dxa"/>
            <w:tcBorders>
              <w:top w:val="single" w:sz="4" w:space="0" w:color="auto"/>
              <w:left w:val="single" w:sz="4" w:space="0" w:color="auto"/>
              <w:bottom w:val="single" w:sz="4" w:space="0" w:color="auto"/>
              <w:right w:val="single" w:sz="4" w:space="0" w:color="auto"/>
            </w:tcBorders>
          </w:tcPr>
          <w:p w14:paraId="779B5589"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D2D6A40"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251C7ED" w14:textId="77777777" w:rsidR="00440864" w:rsidRPr="00A9095F" w:rsidRDefault="00440864" w:rsidP="00440864">
            <w:pPr>
              <w:suppressAutoHyphens/>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66FD585" w14:textId="77777777" w:rsidR="00440864" w:rsidRPr="00A9095F" w:rsidRDefault="00440864" w:rsidP="00440864">
            <w:pPr>
              <w:suppressAutoHyphens/>
              <w:jc w:val="center"/>
              <w:rPr>
                <w:sz w:val="24"/>
                <w:szCs w:val="24"/>
              </w:rPr>
            </w:pPr>
          </w:p>
        </w:tc>
        <w:tc>
          <w:tcPr>
            <w:tcW w:w="2088" w:type="dxa"/>
            <w:tcBorders>
              <w:top w:val="single" w:sz="4" w:space="0" w:color="auto"/>
              <w:left w:val="single" w:sz="4" w:space="0" w:color="auto"/>
              <w:bottom w:val="single" w:sz="4" w:space="0" w:color="auto"/>
              <w:right w:val="single" w:sz="4" w:space="0" w:color="auto"/>
            </w:tcBorders>
          </w:tcPr>
          <w:p w14:paraId="4B5F240F" w14:textId="77777777" w:rsidR="00440864" w:rsidRPr="00A9095F" w:rsidRDefault="00440864" w:rsidP="00440864">
            <w:pPr>
              <w:suppressAutoHyphens/>
              <w:jc w:val="center"/>
              <w:rPr>
                <w:sz w:val="24"/>
                <w:szCs w:val="24"/>
              </w:rPr>
            </w:pPr>
          </w:p>
        </w:tc>
      </w:tr>
    </w:tbl>
    <w:p w14:paraId="771244B6" w14:textId="77777777" w:rsidR="00440864" w:rsidRPr="00A9095F" w:rsidRDefault="00440864" w:rsidP="00440864">
      <w:pPr>
        <w:suppressAutoHyphens/>
        <w:rPr>
          <w:b/>
          <w:sz w:val="24"/>
          <w:szCs w:val="24"/>
        </w:rPr>
      </w:pPr>
    </w:p>
    <w:p w14:paraId="28DACB44" w14:textId="77777777" w:rsidR="00440864" w:rsidRPr="00A9095F" w:rsidRDefault="00440864" w:rsidP="00440864">
      <w:pPr>
        <w:keepNext/>
        <w:keepLines/>
        <w:tabs>
          <w:tab w:val="left" w:pos="0"/>
        </w:tabs>
        <w:spacing w:line="240" w:lineRule="atLeast"/>
        <w:jc w:val="center"/>
        <w:rPr>
          <w:b/>
          <w:bCs/>
          <w:sz w:val="24"/>
          <w:szCs w:val="24"/>
        </w:rPr>
      </w:pPr>
      <w:r w:rsidRPr="00A9095F">
        <w:rPr>
          <w:b/>
          <w:bCs/>
          <w:sz w:val="24"/>
          <w:szCs w:val="24"/>
        </w:rPr>
        <w:t>ARTICLE X</w:t>
      </w:r>
      <w:r w:rsidRPr="00A9095F">
        <w:rPr>
          <w:b/>
          <w:bCs/>
          <w:sz w:val="24"/>
          <w:szCs w:val="24"/>
        </w:rPr>
        <w:fldChar w:fldCharType="begin"/>
      </w:r>
      <w:r w:rsidRPr="00A9095F">
        <w:rPr>
          <w:sz w:val="24"/>
          <w:szCs w:val="24"/>
        </w:rPr>
        <w:instrText xml:space="preserve"> TC "</w:instrText>
      </w:r>
      <w:bookmarkStart w:id="270" w:name="_Toc283307731"/>
      <w:bookmarkStart w:id="271" w:name="_Toc283307801"/>
      <w:bookmarkStart w:id="272" w:name="_Toc283307871"/>
      <w:bookmarkStart w:id="273" w:name="_Toc283380027"/>
      <w:bookmarkStart w:id="274" w:name="_Toc283381548"/>
      <w:bookmarkStart w:id="275" w:name="_Toc285699230"/>
      <w:bookmarkStart w:id="276" w:name="_Toc286822733"/>
      <w:bookmarkStart w:id="277" w:name="_Toc286835206"/>
      <w:bookmarkStart w:id="278" w:name="_Toc286835280"/>
      <w:bookmarkStart w:id="279" w:name="_Toc286835355"/>
      <w:bookmarkStart w:id="280" w:name="_Toc286835430"/>
      <w:bookmarkStart w:id="281" w:name="_Toc318963700"/>
      <w:r w:rsidRPr="00A9095F">
        <w:rPr>
          <w:b/>
          <w:bCs/>
          <w:sz w:val="24"/>
          <w:szCs w:val="24"/>
        </w:rPr>
        <w:instrText>ARTICLE X</w:instrText>
      </w:r>
      <w:bookmarkEnd w:id="270"/>
      <w:bookmarkEnd w:id="271"/>
      <w:bookmarkEnd w:id="272"/>
      <w:bookmarkEnd w:id="273"/>
      <w:bookmarkEnd w:id="274"/>
      <w:bookmarkEnd w:id="275"/>
      <w:bookmarkEnd w:id="276"/>
      <w:bookmarkEnd w:id="277"/>
      <w:bookmarkEnd w:id="278"/>
      <w:bookmarkEnd w:id="279"/>
      <w:bookmarkEnd w:id="280"/>
      <w:bookmarkEnd w:id="281"/>
      <w:r w:rsidRPr="00A9095F">
        <w:rPr>
          <w:sz w:val="24"/>
          <w:szCs w:val="24"/>
        </w:rPr>
        <w:instrText xml:space="preserve">" \f C \l "1" </w:instrText>
      </w:r>
      <w:r w:rsidRPr="00A9095F">
        <w:rPr>
          <w:b/>
          <w:bCs/>
          <w:sz w:val="24"/>
          <w:szCs w:val="24"/>
        </w:rPr>
        <w:fldChar w:fldCharType="end"/>
      </w:r>
    </w:p>
    <w:p w14:paraId="6CB4A965" w14:textId="77777777" w:rsidR="00440864" w:rsidRPr="00A9095F" w:rsidRDefault="00440864" w:rsidP="00440864">
      <w:pPr>
        <w:keepNext/>
        <w:keepLines/>
        <w:tabs>
          <w:tab w:val="left" w:pos="0"/>
        </w:tabs>
        <w:spacing w:line="240" w:lineRule="atLeast"/>
        <w:rPr>
          <w:b/>
          <w:bCs/>
          <w:spacing w:val="-2"/>
          <w:sz w:val="24"/>
          <w:szCs w:val="24"/>
        </w:rPr>
      </w:pPr>
    </w:p>
    <w:p w14:paraId="69D382A6" w14:textId="77777777" w:rsidR="00440864" w:rsidRPr="00A9095F" w:rsidRDefault="00440864" w:rsidP="00440864">
      <w:pPr>
        <w:keepNext/>
        <w:keepLines/>
        <w:tabs>
          <w:tab w:val="left" w:pos="0"/>
          <w:tab w:val="right" w:pos="9240"/>
          <w:tab w:val="left" w:pos="9360"/>
        </w:tabs>
        <w:spacing w:line="240" w:lineRule="atLeast"/>
        <w:jc w:val="center"/>
        <w:rPr>
          <w:b/>
          <w:bCs/>
          <w:sz w:val="24"/>
          <w:szCs w:val="24"/>
        </w:rPr>
      </w:pPr>
      <w:r w:rsidRPr="00A9095F">
        <w:rPr>
          <w:b/>
          <w:bCs/>
          <w:sz w:val="24"/>
          <w:szCs w:val="24"/>
        </w:rPr>
        <w:t>DEFEASANCE; MONEY HELD FOR PAYMENT OF</w:t>
      </w:r>
    </w:p>
    <w:p w14:paraId="7247F6FD" w14:textId="77777777" w:rsidR="00440864" w:rsidRPr="00A9095F" w:rsidRDefault="00440864" w:rsidP="00440864">
      <w:pPr>
        <w:keepNext/>
        <w:keepLines/>
        <w:tabs>
          <w:tab w:val="left" w:pos="0"/>
          <w:tab w:val="right" w:pos="9240"/>
          <w:tab w:val="left" w:pos="9360"/>
        </w:tabs>
        <w:spacing w:line="240" w:lineRule="atLeast"/>
        <w:jc w:val="center"/>
        <w:rPr>
          <w:sz w:val="24"/>
          <w:szCs w:val="24"/>
        </w:rPr>
      </w:pPr>
      <w:r w:rsidRPr="00A9095F">
        <w:rPr>
          <w:b/>
          <w:bCs/>
          <w:sz w:val="24"/>
          <w:szCs w:val="24"/>
        </w:rPr>
        <w:t>DEFEASED NOTE</w:t>
      </w:r>
      <w:r w:rsidRPr="00A9095F">
        <w:rPr>
          <w:b/>
          <w:bCs/>
          <w:sz w:val="24"/>
          <w:szCs w:val="24"/>
        </w:rPr>
        <w:fldChar w:fldCharType="begin"/>
      </w:r>
      <w:r w:rsidRPr="00A9095F">
        <w:rPr>
          <w:sz w:val="24"/>
          <w:szCs w:val="24"/>
        </w:rPr>
        <w:instrText xml:space="preserve"> TC "</w:instrText>
      </w:r>
      <w:bookmarkStart w:id="282" w:name="_Toc283307732"/>
      <w:bookmarkStart w:id="283" w:name="_Toc283307802"/>
      <w:bookmarkStart w:id="284" w:name="_Toc283307872"/>
      <w:bookmarkStart w:id="285" w:name="_Toc283380028"/>
      <w:bookmarkStart w:id="286" w:name="_Toc283381549"/>
      <w:bookmarkStart w:id="287" w:name="_Toc285699231"/>
      <w:bookmarkStart w:id="288" w:name="_Toc286822734"/>
      <w:bookmarkStart w:id="289" w:name="_Toc286835207"/>
      <w:bookmarkStart w:id="290" w:name="_Toc286835281"/>
      <w:bookmarkStart w:id="291" w:name="_Toc286835356"/>
      <w:bookmarkStart w:id="292" w:name="_Toc286835431"/>
      <w:bookmarkStart w:id="293" w:name="_Toc318963701"/>
      <w:r w:rsidRPr="00A9095F">
        <w:rPr>
          <w:b/>
          <w:bCs/>
          <w:sz w:val="24"/>
          <w:szCs w:val="24"/>
        </w:rPr>
        <w:instrText>DEFEASANCE; MONEY HELD FOR PAYMENT OF DEFEASED BOND</w:instrText>
      </w:r>
      <w:bookmarkEnd w:id="282"/>
      <w:bookmarkEnd w:id="283"/>
      <w:bookmarkEnd w:id="284"/>
      <w:bookmarkEnd w:id="285"/>
      <w:bookmarkEnd w:id="286"/>
      <w:bookmarkEnd w:id="287"/>
      <w:bookmarkEnd w:id="288"/>
      <w:bookmarkEnd w:id="289"/>
      <w:bookmarkEnd w:id="290"/>
      <w:bookmarkEnd w:id="291"/>
      <w:bookmarkEnd w:id="292"/>
      <w:bookmarkEnd w:id="293"/>
      <w:r w:rsidRPr="00A9095F">
        <w:rPr>
          <w:sz w:val="24"/>
          <w:szCs w:val="24"/>
        </w:rPr>
        <w:instrText xml:space="preserve">" \f C \l "2" </w:instrText>
      </w:r>
      <w:r w:rsidRPr="00A9095F">
        <w:rPr>
          <w:b/>
          <w:bCs/>
          <w:sz w:val="24"/>
          <w:szCs w:val="24"/>
        </w:rPr>
        <w:fldChar w:fldCharType="end"/>
      </w:r>
    </w:p>
    <w:p w14:paraId="4DDB3C33" w14:textId="77777777" w:rsidR="00440864" w:rsidRPr="00A9095F" w:rsidRDefault="00440864" w:rsidP="00440864">
      <w:pPr>
        <w:keepNext/>
        <w:keepLines/>
        <w:tabs>
          <w:tab w:val="left" w:pos="0"/>
        </w:tabs>
        <w:spacing w:line="240" w:lineRule="atLeast"/>
        <w:rPr>
          <w:spacing w:val="-2"/>
          <w:sz w:val="24"/>
          <w:szCs w:val="24"/>
        </w:rPr>
      </w:pPr>
    </w:p>
    <w:p w14:paraId="6EA146C4" w14:textId="27BA00B9" w:rsidR="00440864" w:rsidRPr="00A9095F" w:rsidRDefault="00440864" w:rsidP="00440864">
      <w:pPr>
        <w:keepNext/>
        <w:keepLines/>
        <w:tabs>
          <w:tab w:val="left" w:pos="0"/>
        </w:tabs>
        <w:spacing w:line="240" w:lineRule="atLeast"/>
        <w:rPr>
          <w:spacing w:val="-2"/>
          <w:sz w:val="24"/>
          <w:szCs w:val="24"/>
        </w:rPr>
      </w:pPr>
      <w:r w:rsidRPr="00A9095F">
        <w:rPr>
          <w:spacing w:val="-2"/>
          <w:sz w:val="24"/>
          <w:szCs w:val="24"/>
        </w:rPr>
        <w:tab/>
      </w:r>
      <w:r w:rsidRPr="00A9095F">
        <w:rPr>
          <w:b/>
          <w:bCs/>
          <w:spacing w:val="-2"/>
          <w:sz w:val="24"/>
          <w:szCs w:val="24"/>
        </w:rPr>
        <w:t>Section 10.1.  Discharge of Liens and Pledges; Note No Longer Outstanding Hereunder</w:t>
      </w:r>
      <w:r w:rsidRPr="00A9095F">
        <w:rPr>
          <w:b/>
          <w:bCs/>
          <w:spacing w:val="-2"/>
          <w:sz w:val="24"/>
          <w:szCs w:val="24"/>
        </w:rPr>
        <w:fldChar w:fldCharType="begin"/>
      </w:r>
      <w:r w:rsidRPr="00A9095F">
        <w:rPr>
          <w:sz w:val="24"/>
          <w:szCs w:val="24"/>
        </w:rPr>
        <w:instrText xml:space="preserve"> TC "</w:instrText>
      </w:r>
      <w:bookmarkStart w:id="294" w:name="_Toc283307733"/>
      <w:bookmarkStart w:id="295" w:name="_Toc286835432"/>
      <w:bookmarkStart w:id="296" w:name="_Toc318963702"/>
      <w:r w:rsidRPr="00A9095F">
        <w:rPr>
          <w:sz w:val="24"/>
          <w:szCs w:val="24"/>
        </w:rPr>
        <w:instrText>Section 10.1.  Discharge of Liens and Pledges; Bond No Longer Outstanding Hereunder</w:instrText>
      </w:r>
      <w:bookmarkEnd w:id="294"/>
      <w:bookmarkEnd w:id="295"/>
      <w:bookmarkEnd w:id="296"/>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The obligations of the </w:t>
      </w:r>
      <w:r w:rsidR="00F5121E" w:rsidRPr="00A9095F">
        <w:rPr>
          <w:spacing w:val="-2"/>
          <w:sz w:val="24"/>
          <w:szCs w:val="24"/>
        </w:rPr>
        <w:t>Agency</w:t>
      </w:r>
      <w:r w:rsidRPr="00A9095F">
        <w:rPr>
          <w:spacing w:val="-2"/>
          <w:sz w:val="24"/>
          <w:szCs w:val="24"/>
        </w:rPr>
        <w:t xml:space="preserve"> under this Resolution, including any Resolutions, resolutions or other proceedings supplemental hereto, and the liens, pledges, charges, trusts, assignments, covenants and agreements of the </w:t>
      </w:r>
      <w:r w:rsidR="00F5121E" w:rsidRPr="00A9095F">
        <w:rPr>
          <w:spacing w:val="-2"/>
          <w:sz w:val="24"/>
          <w:szCs w:val="24"/>
        </w:rPr>
        <w:t>Agency</w:t>
      </w:r>
      <w:r w:rsidRPr="00A9095F">
        <w:rPr>
          <w:spacing w:val="-2"/>
          <w:sz w:val="24"/>
          <w:szCs w:val="24"/>
        </w:rPr>
        <w:t xml:space="preserve"> herein or therein made or provided for, shall be fully discharged and satisfied as to the Note or any portion thereof, and the Note or any portion thereof shall no longer be deemed to be outstanding hereunder and thereunder,</w:t>
      </w:r>
    </w:p>
    <w:p w14:paraId="3C24D007" w14:textId="77777777" w:rsidR="00440864" w:rsidRPr="00A9095F" w:rsidRDefault="00440864" w:rsidP="00440864">
      <w:pPr>
        <w:spacing w:line="240" w:lineRule="atLeast"/>
        <w:rPr>
          <w:spacing w:val="-2"/>
          <w:sz w:val="24"/>
          <w:szCs w:val="24"/>
        </w:rPr>
      </w:pPr>
    </w:p>
    <w:p w14:paraId="6B4D7C13" w14:textId="77777777" w:rsidR="00440864" w:rsidRPr="00A9095F" w:rsidRDefault="00440864" w:rsidP="00440864">
      <w:pPr>
        <w:spacing w:line="240" w:lineRule="atLeast"/>
        <w:ind w:left="720" w:firstLine="720"/>
        <w:rPr>
          <w:sz w:val="24"/>
          <w:szCs w:val="24"/>
        </w:rPr>
      </w:pPr>
      <w:r w:rsidRPr="00A9095F">
        <w:rPr>
          <w:sz w:val="24"/>
          <w:szCs w:val="24"/>
        </w:rPr>
        <w:t>(a)</w:t>
      </w:r>
      <w:r w:rsidRPr="00A9095F">
        <w:rPr>
          <w:sz w:val="24"/>
          <w:szCs w:val="24"/>
        </w:rPr>
        <w:tab/>
        <w:t>when the any Note or portion thereof shall have been canceled, or shall have been surrendered for cancellation or is subject to cancellation, or shall have been purchased from money in any of the funds held under this Resolution, or</w:t>
      </w:r>
    </w:p>
    <w:p w14:paraId="169DD573" w14:textId="77777777" w:rsidR="00440864" w:rsidRPr="00A9095F" w:rsidRDefault="00440864" w:rsidP="00440864">
      <w:pPr>
        <w:spacing w:line="240" w:lineRule="atLeast"/>
        <w:rPr>
          <w:spacing w:val="-2"/>
          <w:sz w:val="24"/>
          <w:szCs w:val="24"/>
        </w:rPr>
      </w:pPr>
    </w:p>
    <w:p w14:paraId="401249A9" w14:textId="77777777" w:rsidR="00440864" w:rsidRPr="00A9095F" w:rsidRDefault="00440864" w:rsidP="00440864">
      <w:pPr>
        <w:spacing w:line="240" w:lineRule="atLeast"/>
        <w:ind w:left="720" w:firstLine="720"/>
        <w:rPr>
          <w:spacing w:val="-2"/>
          <w:sz w:val="24"/>
          <w:szCs w:val="24"/>
        </w:rPr>
      </w:pPr>
      <w:r w:rsidRPr="00A9095F">
        <w:rPr>
          <w:spacing w:val="-2"/>
          <w:sz w:val="24"/>
          <w:szCs w:val="24"/>
        </w:rPr>
        <w:t>(b)</w:t>
      </w:r>
      <w:r w:rsidRPr="00A9095F">
        <w:rPr>
          <w:spacing w:val="-2"/>
          <w:sz w:val="24"/>
          <w:szCs w:val="24"/>
        </w:rPr>
        <w:tab/>
        <w:t>if the Note or portion thereof is not canceled or surrendered for cancellation or subject to cancellation or so purchased, when payment of the principal of the Note or any portion thereof, plus interest on such principal to the due date thereof, either (1) shall have been made or caused to be made in accordance with the terms thereof, or (2) shall have been provided by irrevocably depositing with the Registrar for the Note, in trust and irrevocably set aside exclusively for such payment, (A) money sufficient to make such payment or (B) Escrow Obligations maturing as to principal in such amount and at such times as will insure the availability of sufficient money to make such payment.</w:t>
      </w:r>
    </w:p>
    <w:p w14:paraId="18A0AAAB" w14:textId="77777777" w:rsidR="00440864" w:rsidRPr="00A9095F" w:rsidRDefault="00440864" w:rsidP="00440864">
      <w:pPr>
        <w:tabs>
          <w:tab w:val="left" w:pos="0"/>
        </w:tabs>
        <w:suppressAutoHyphens/>
        <w:spacing w:line="240" w:lineRule="atLeast"/>
        <w:rPr>
          <w:spacing w:val="-2"/>
          <w:sz w:val="24"/>
          <w:szCs w:val="24"/>
        </w:rPr>
      </w:pPr>
    </w:p>
    <w:p w14:paraId="66C02687"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Provided that, with respect to any total redemption of any Note, notice of redemption shall have been duly given or provision satisfactory to the Registrar shall have been made therefor, or waiver of such notice, satisfactory in form, shall have been filed with the Registrar.</w:t>
      </w:r>
    </w:p>
    <w:p w14:paraId="74930306" w14:textId="77777777" w:rsidR="00440864" w:rsidRPr="00A9095F" w:rsidRDefault="00440864" w:rsidP="00440864">
      <w:pPr>
        <w:tabs>
          <w:tab w:val="left" w:pos="0"/>
        </w:tabs>
        <w:suppressAutoHyphens/>
        <w:spacing w:line="240" w:lineRule="atLeast"/>
        <w:rPr>
          <w:spacing w:val="-2"/>
          <w:sz w:val="24"/>
          <w:szCs w:val="24"/>
        </w:rPr>
      </w:pPr>
    </w:p>
    <w:p w14:paraId="46E7F24B" w14:textId="77777777" w:rsidR="00440864" w:rsidRPr="00A9095F" w:rsidRDefault="00440864" w:rsidP="00440864">
      <w:pPr>
        <w:rPr>
          <w:spacing w:val="-2"/>
          <w:sz w:val="24"/>
          <w:szCs w:val="24"/>
        </w:rPr>
      </w:pPr>
      <w:r w:rsidRPr="00A9095F">
        <w:rPr>
          <w:spacing w:val="-2"/>
          <w:sz w:val="24"/>
          <w:szCs w:val="24"/>
        </w:rPr>
        <w:tab/>
        <w:t>At such time as any Note or portion thereof shall no longer be outstanding hereunder, and, except for the purposes of any such payment from such money or such Escrow Obligations, such Note or portion thereof shall no longer be secured by or entitled to the benefits of this Resolution.</w:t>
      </w:r>
    </w:p>
    <w:p w14:paraId="4B46FD7D" w14:textId="77777777" w:rsidR="00440864" w:rsidRPr="00A9095F" w:rsidRDefault="00440864" w:rsidP="00440864">
      <w:pPr>
        <w:tabs>
          <w:tab w:val="left" w:pos="0"/>
        </w:tabs>
        <w:suppressAutoHyphens/>
        <w:spacing w:line="240" w:lineRule="atLeast"/>
        <w:rPr>
          <w:spacing w:val="-2"/>
          <w:sz w:val="24"/>
          <w:szCs w:val="24"/>
        </w:rPr>
      </w:pPr>
    </w:p>
    <w:p w14:paraId="7D7780DE" w14:textId="001B56E2"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Any such money so deposited with the Registrar for any Note or portion thereof as provided in this </w:t>
      </w:r>
      <w:r w:rsidRPr="00A9095F">
        <w:rPr>
          <w:b/>
          <w:spacing w:val="-2"/>
          <w:sz w:val="24"/>
          <w:szCs w:val="24"/>
        </w:rPr>
        <w:t>Section 10.1</w:t>
      </w:r>
      <w:r w:rsidRPr="00A9095F">
        <w:rPr>
          <w:spacing w:val="-2"/>
          <w:sz w:val="24"/>
          <w:szCs w:val="24"/>
        </w:rPr>
        <w:t xml:space="preserve"> may at the direction of the Finance Director also be invested and reinvested in Escrow Obligations, maturing in the amounts and times as hereinbefore set forth.  All income from all Escrow Obligations in the hands of the Registrar which is not required for the payment of such Note or portion thereof with respect to which such money shall have been so deposited, shall be paid to the </w:t>
      </w:r>
      <w:r w:rsidR="00F5121E" w:rsidRPr="00A9095F">
        <w:rPr>
          <w:spacing w:val="-2"/>
          <w:sz w:val="24"/>
          <w:szCs w:val="24"/>
        </w:rPr>
        <w:t>Agency</w:t>
      </w:r>
      <w:r w:rsidRPr="00A9095F">
        <w:rPr>
          <w:spacing w:val="-2"/>
          <w:sz w:val="24"/>
          <w:szCs w:val="24"/>
        </w:rPr>
        <w:t xml:space="preserve"> and deposited in the Special Fund as and when realized and collected for use and application as is other money deposited in that fund.</w:t>
      </w:r>
    </w:p>
    <w:p w14:paraId="6C97CA65" w14:textId="77777777" w:rsidR="00440864" w:rsidRPr="00A9095F" w:rsidRDefault="00440864" w:rsidP="00440864">
      <w:pPr>
        <w:tabs>
          <w:tab w:val="left" w:pos="0"/>
        </w:tabs>
        <w:suppressAutoHyphens/>
        <w:spacing w:line="240" w:lineRule="atLeast"/>
        <w:rPr>
          <w:spacing w:val="-2"/>
          <w:sz w:val="24"/>
          <w:szCs w:val="24"/>
        </w:rPr>
      </w:pPr>
    </w:p>
    <w:p w14:paraId="163C6760"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Anything in this Resolution to the contrary notwithstanding, if money or Escrow Obligations have been deposited or set aside with the Registrar pursuant to this </w:t>
      </w:r>
      <w:r w:rsidRPr="00A9095F">
        <w:rPr>
          <w:b/>
          <w:spacing w:val="-2"/>
          <w:sz w:val="24"/>
          <w:szCs w:val="24"/>
        </w:rPr>
        <w:t>Section 10.1</w:t>
      </w:r>
      <w:r w:rsidRPr="00A9095F">
        <w:rPr>
          <w:spacing w:val="-2"/>
          <w:sz w:val="24"/>
          <w:szCs w:val="24"/>
        </w:rPr>
        <w:t xml:space="preserve"> for the payment of any Note and such Note shall not have in fact been actually paid in full, no amendment to the provisions of this </w:t>
      </w:r>
      <w:r w:rsidRPr="00A9095F">
        <w:rPr>
          <w:b/>
          <w:spacing w:val="-2"/>
          <w:sz w:val="24"/>
          <w:szCs w:val="24"/>
        </w:rPr>
        <w:t>Section 10.1</w:t>
      </w:r>
      <w:r w:rsidRPr="00A9095F">
        <w:rPr>
          <w:spacing w:val="-2"/>
          <w:sz w:val="24"/>
          <w:szCs w:val="24"/>
        </w:rPr>
        <w:t xml:space="preserve"> shall be valid as to or binding upon the Owner thereof without the consent of such Owner.</w:t>
      </w:r>
    </w:p>
    <w:p w14:paraId="265689E5" w14:textId="77777777" w:rsidR="00440864" w:rsidRPr="00A9095F" w:rsidRDefault="00440864" w:rsidP="00440864">
      <w:pPr>
        <w:tabs>
          <w:tab w:val="left" w:pos="0"/>
        </w:tabs>
        <w:suppressAutoHyphens/>
        <w:spacing w:line="240" w:lineRule="atLeast"/>
        <w:rPr>
          <w:spacing w:val="-2"/>
          <w:sz w:val="24"/>
          <w:szCs w:val="24"/>
        </w:rPr>
      </w:pPr>
    </w:p>
    <w:p w14:paraId="60F4DC9F" w14:textId="51743EDA"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10.2.  Certain Limitations After Due Date</w:t>
      </w:r>
      <w:r w:rsidRPr="00A9095F">
        <w:rPr>
          <w:b/>
          <w:bCs/>
          <w:spacing w:val="-2"/>
          <w:sz w:val="24"/>
          <w:szCs w:val="24"/>
        </w:rPr>
        <w:fldChar w:fldCharType="begin"/>
      </w:r>
      <w:r w:rsidRPr="00A9095F">
        <w:rPr>
          <w:sz w:val="24"/>
          <w:szCs w:val="24"/>
        </w:rPr>
        <w:instrText xml:space="preserve"> TC "</w:instrText>
      </w:r>
      <w:bookmarkStart w:id="297" w:name="_Toc283307734"/>
      <w:bookmarkStart w:id="298" w:name="_Toc286835433"/>
      <w:bookmarkStart w:id="299" w:name="_Toc318963703"/>
      <w:r w:rsidRPr="00A9095F">
        <w:rPr>
          <w:sz w:val="24"/>
          <w:szCs w:val="24"/>
        </w:rPr>
        <w:instrText>Section 10.2.  Certain Limitations After Due Date</w:instrText>
      </w:r>
      <w:bookmarkEnd w:id="297"/>
      <w:bookmarkEnd w:id="298"/>
      <w:bookmarkEnd w:id="299"/>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If sufficient money or Escrow Obligations shall have been deposited in accordance with the terms hereof with the Registrar in trust for the purpose of paying the Notes or any portion thereof when the same becomes due, whether at maturity or upon earlier redemption, all liability of the </w:t>
      </w:r>
      <w:r w:rsidR="00F5121E" w:rsidRPr="00A9095F">
        <w:rPr>
          <w:spacing w:val="-2"/>
          <w:sz w:val="24"/>
          <w:szCs w:val="24"/>
        </w:rPr>
        <w:t>Agency</w:t>
      </w:r>
      <w:r w:rsidRPr="00A9095F">
        <w:rPr>
          <w:spacing w:val="-2"/>
          <w:sz w:val="24"/>
          <w:szCs w:val="24"/>
        </w:rPr>
        <w:t xml:space="preserve"> for such payment shall forthwith cease, determine and be completely discharged, and thereupon it shall be the duty of the Registrar to hold such money or Escrow Obligations, without liability to the Owners, in trust for the benefit of the Owners, who thereafter shall be restricted exclusively to such money or Escrow Obligations for any claim for such payment of whatsoever nature on his part.</w:t>
      </w:r>
    </w:p>
    <w:p w14:paraId="2CC0B613" w14:textId="77777777" w:rsidR="00440864" w:rsidRPr="00A9095F" w:rsidRDefault="00440864" w:rsidP="00440864">
      <w:pPr>
        <w:tabs>
          <w:tab w:val="left" w:pos="0"/>
        </w:tabs>
        <w:suppressAutoHyphens/>
        <w:spacing w:line="240" w:lineRule="atLeast"/>
        <w:rPr>
          <w:spacing w:val="-2"/>
          <w:sz w:val="24"/>
          <w:szCs w:val="24"/>
        </w:rPr>
      </w:pPr>
    </w:p>
    <w:p w14:paraId="7815C978" w14:textId="4842BD32"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Notwithstanding the provisions of the preceding paragraph of this </w:t>
      </w:r>
      <w:r w:rsidRPr="00A9095F">
        <w:rPr>
          <w:b/>
          <w:spacing w:val="-2"/>
          <w:sz w:val="24"/>
          <w:szCs w:val="24"/>
        </w:rPr>
        <w:t>Section 10.2</w:t>
      </w:r>
      <w:r w:rsidRPr="00A9095F">
        <w:rPr>
          <w:spacing w:val="-2"/>
          <w:sz w:val="24"/>
          <w:szCs w:val="24"/>
        </w:rPr>
        <w:t xml:space="preserve">, money or Escrow Obligations held by the Registrar in trust for the payment and discharge of the principal of on any Note which remain unclaimed for </w:t>
      </w:r>
      <w:r w:rsidR="00336E89" w:rsidRPr="00A9095F">
        <w:rPr>
          <w:spacing w:val="-2"/>
          <w:sz w:val="24"/>
          <w:szCs w:val="24"/>
        </w:rPr>
        <w:t>f</w:t>
      </w:r>
      <w:r w:rsidRPr="00A9095F">
        <w:rPr>
          <w:spacing w:val="-2"/>
          <w:sz w:val="24"/>
          <w:szCs w:val="24"/>
        </w:rPr>
        <w:t xml:space="preserve">ive years after the date on which such payment shall have become due and payable, either because the Notes shall have reached their maturity date or because the entire principal balance of the Notes shall have been called for redemption, if such money was </w:t>
      </w:r>
      <w:r w:rsidRPr="00A9095F">
        <w:rPr>
          <w:spacing w:val="-2"/>
          <w:sz w:val="24"/>
          <w:szCs w:val="24"/>
        </w:rPr>
        <w:lastRenderedPageBreak/>
        <w:t>held by the Registrar or such paying agent at such date, or for five years after the date of deposit of such money, if deposited with the Registrar after the date when such Note became due and payable, shall</w:t>
      </w:r>
      <w:r w:rsidR="00336E89" w:rsidRPr="00A9095F">
        <w:rPr>
          <w:spacing w:val="-2"/>
          <w:sz w:val="24"/>
          <w:szCs w:val="24"/>
        </w:rPr>
        <w:t xml:space="preserve"> be paid to the Nebraska State Treasurer</w:t>
      </w:r>
      <w:r w:rsidRPr="00A9095F">
        <w:rPr>
          <w:spacing w:val="-2"/>
          <w:sz w:val="24"/>
          <w:szCs w:val="24"/>
        </w:rPr>
        <w:t xml:space="preserve"> and the Registrar shall thereupon be released and discharged with respect thereto, and the Owner thereof shall look only to the </w:t>
      </w:r>
      <w:r w:rsidR="00F5121E" w:rsidRPr="00A9095F">
        <w:rPr>
          <w:spacing w:val="-2"/>
          <w:sz w:val="24"/>
          <w:szCs w:val="24"/>
        </w:rPr>
        <w:t>Agency</w:t>
      </w:r>
      <w:r w:rsidRPr="00A9095F">
        <w:rPr>
          <w:spacing w:val="-2"/>
          <w:sz w:val="24"/>
          <w:szCs w:val="24"/>
        </w:rPr>
        <w:t xml:space="preserve"> for the payment thereof.</w:t>
      </w:r>
    </w:p>
    <w:p w14:paraId="652598BB" w14:textId="77777777" w:rsidR="00440864" w:rsidRPr="00A9095F" w:rsidRDefault="00440864" w:rsidP="00440864">
      <w:pPr>
        <w:jc w:val="left"/>
        <w:rPr>
          <w:b/>
          <w:bCs/>
          <w:sz w:val="24"/>
          <w:szCs w:val="24"/>
        </w:rPr>
      </w:pPr>
    </w:p>
    <w:p w14:paraId="6E613B96" w14:textId="77777777" w:rsidR="00440864" w:rsidRPr="00A9095F" w:rsidRDefault="00440864" w:rsidP="00440864">
      <w:pPr>
        <w:keepNext/>
        <w:keepLines/>
        <w:tabs>
          <w:tab w:val="left" w:pos="0"/>
        </w:tabs>
        <w:spacing w:line="240" w:lineRule="atLeast"/>
        <w:jc w:val="center"/>
        <w:rPr>
          <w:b/>
          <w:bCs/>
          <w:sz w:val="24"/>
          <w:szCs w:val="24"/>
        </w:rPr>
      </w:pPr>
      <w:r w:rsidRPr="00A9095F">
        <w:rPr>
          <w:b/>
          <w:bCs/>
          <w:sz w:val="24"/>
          <w:szCs w:val="24"/>
        </w:rPr>
        <w:t>ARTICLE XI</w:t>
      </w:r>
      <w:r w:rsidRPr="00A9095F">
        <w:rPr>
          <w:b/>
          <w:bCs/>
          <w:sz w:val="24"/>
          <w:szCs w:val="24"/>
        </w:rPr>
        <w:fldChar w:fldCharType="begin"/>
      </w:r>
      <w:r w:rsidRPr="00A9095F">
        <w:rPr>
          <w:sz w:val="24"/>
          <w:szCs w:val="24"/>
        </w:rPr>
        <w:instrText xml:space="preserve"> TC "</w:instrText>
      </w:r>
      <w:bookmarkStart w:id="300" w:name="_Toc283307735"/>
      <w:bookmarkStart w:id="301" w:name="_Toc283307805"/>
      <w:bookmarkStart w:id="302" w:name="_Toc283307875"/>
      <w:bookmarkStart w:id="303" w:name="_Toc283380031"/>
      <w:bookmarkStart w:id="304" w:name="_Toc283381552"/>
      <w:bookmarkStart w:id="305" w:name="_Toc285699234"/>
      <w:bookmarkStart w:id="306" w:name="_Toc286822737"/>
      <w:bookmarkStart w:id="307" w:name="_Toc286835210"/>
      <w:bookmarkStart w:id="308" w:name="_Toc286835284"/>
      <w:bookmarkStart w:id="309" w:name="_Toc286835359"/>
      <w:bookmarkStart w:id="310" w:name="_Toc286835434"/>
      <w:bookmarkStart w:id="311" w:name="_Toc318963704"/>
      <w:r w:rsidRPr="00A9095F">
        <w:rPr>
          <w:b/>
          <w:bCs/>
          <w:sz w:val="24"/>
          <w:szCs w:val="24"/>
        </w:rPr>
        <w:instrText>ARTICLE XI</w:instrText>
      </w:r>
      <w:bookmarkEnd w:id="300"/>
      <w:bookmarkEnd w:id="301"/>
      <w:bookmarkEnd w:id="302"/>
      <w:bookmarkEnd w:id="303"/>
      <w:bookmarkEnd w:id="304"/>
      <w:bookmarkEnd w:id="305"/>
      <w:bookmarkEnd w:id="306"/>
      <w:bookmarkEnd w:id="307"/>
      <w:bookmarkEnd w:id="308"/>
      <w:bookmarkEnd w:id="309"/>
      <w:bookmarkEnd w:id="310"/>
      <w:bookmarkEnd w:id="311"/>
      <w:r w:rsidRPr="00A9095F">
        <w:rPr>
          <w:sz w:val="24"/>
          <w:szCs w:val="24"/>
        </w:rPr>
        <w:instrText xml:space="preserve">" \f C \l "1" </w:instrText>
      </w:r>
      <w:r w:rsidRPr="00A9095F">
        <w:rPr>
          <w:b/>
          <w:bCs/>
          <w:sz w:val="24"/>
          <w:szCs w:val="24"/>
        </w:rPr>
        <w:fldChar w:fldCharType="end"/>
      </w:r>
    </w:p>
    <w:p w14:paraId="2337DAC9" w14:textId="77777777" w:rsidR="00440864" w:rsidRPr="00A9095F" w:rsidRDefault="00440864" w:rsidP="00440864">
      <w:pPr>
        <w:keepNext/>
        <w:keepLines/>
        <w:tabs>
          <w:tab w:val="left" w:pos="0"/>
        </w:tabs>
        <w:spacing w:line="240" w:lineRule="atLeast"/>
        <w:jc w:val="center"/>
        <w:rPr>
          <w:b/>
          <w:bCs/>
          <w:sz w:val="24"/>
          <w:szCs w:val="24"/>
        </w:rPr>
      </w:pPr>
    </w:p>
    <w:p w14:paraId="30D11D13" w14:textId="77777777" w:rsidR="00440864" w:rsidRPr="00A9095F" w:rsidRDefault="00440864" w:rsidP="00440864">
      <w:pPr>
        <w:keepNext/>
        <w:keepLines/>
        <w:tabs>
          <w:tab w:val="left" w:pos="0"/>
        </w:tabs>
        <w:spacing w:line="240" w:lineRule="atLeast"/>
        <w:jc w:val="center"/>
        <w:rPr>
          <w:b/>
          <w:bCs/>
          <w:sz w:val="24"/>
          <w:szCs w:val="24"/>
        </w:rPr>
      </w:pPr>
      <w:r w:rsidRPr="00A9095F">
        <w:rPr>
          <w:b/>
          <w:bCs/>
          <w:sz w:val="24"/>
          <w:szCs w:val="24"/>
        </w:rPr>
        <w:t>AMENDING AND SUPPLEMENTING OF RESOLUTION</w:t>
      </w:r>
      <w:r w:rsidRPr="00A9095F">
        <w:rPr>
          <w:b/>
          <w:bCs/>
          <w:sz w:val="24"/>
          <w:szCs w:val="24"/>
        </w:rPr>
        <w:fldChar w:fldCharType="begin"/>
      </w:r>
      <w:r w:rsidRPr="00A9095F">
        <w:rPr>
          <w:sz w:val="24"/>
          <w:szCs w:val="24"/>
        </w:rPr>
        <w:instrText xml:space="preserve"> TC "</w:instrText>
      </w:r>
      <w:bookmarkStart w:id="312" w:name="_Toc283307736"/>
      <w:bookmarkStart w:id="313" w:name="_Toc283307806"/>
      <w:bookmarkStart w:id="314" w:name="_Toc283307876"/>
      <w:bookmarkStart w:id="315" w:name="_Toc283380032"/>
      <w:bookmarkStart w:id="316" w:name="_Toc283381553"/>
      <w:bookmarkStart w:id="317" w:name="_Toc285699235"/>
      <w:bookmarkStart w:id="318" w:name="_Toc286822738"/>
      <w:bookmarkStart w:id="319" w:name="_Toc286835211"/>
      <w:bookmarkStart w:id="320" w:name="_Toc286835285"/>
      <w:bookmarkStart w:id="321" w:name="_Toc286835360"/>
      <w:bookmarkStart w:id="322" w:name="_Toc286835435"/>
      <w:bookmarkStart w:id="323" w:name="_Toc318963705"/>
      <w:r w:rsidRPr="00A9095F">
        <w:rPr>
          <w:b/>
          <w:bCs/>
          <w:sz w:val="24"/>
          <w:szCs w:val="24"/>
        </w:rPr>
        <w:instrText>AMENDING AND SUPPLEMENTING OF RESOLUTION</w:instrText>
      </w:r>
      <w:bookmarkEnd w:id="312"/>
      <w:bookmarkEnd w:id="313"/>
      <w:bookmarkEnd w:id="314"/>
      <w:bookmarkEnd w:id="315"/>
      <w:bookmarkEnd w:id="316"/>
      <w:bookmarkEnd w:id="317"/>
      <w:bookmarkEnd w:id="318"/>
      <w:bookmarkEnd w:id="319"/>
      <w:bookmarkEnd w:id="320"/>
      <w:bookmarkEnd w:id="321"/>
      <w:bookmarkEnd w:id="322"/>
      <w:bookmarkEnd w:id="323"/>
      <w:r w:rsidRPr="00A9095F">
        <w:rPr>
          <w:sz w:val="24"/>
          <w:szCs w:val="24"/>
        </w:rPr>
        <w:instrText xml:space="preserve">" \f C \l "2" </w:instrText>
      </w:r>
      <w:r w:rsidRPr="00A9095F">
        <w:rPr>
          <w:b/>
          <w:bCs/>
          <w:sz w:val="24"/>
          <w:szCs w:val="24"/>
        </w:rPr>
        <w:fldChar w:fldCharType="end"/>
      </w:r>
    </w:p>
    <w:p w14:paraId="61552363" w14:textId="77777777" w:rsidR="00440864" w:rsidRPr="00A9095F" w:rsidRDefault="00440864" w:rsidP="00440864">
      <w:pPr>
        <w:keepNext/>
        <w:keepLines/>
        <w:tabs>
          <w:tab w:val="left" w:pos="0"/>
        </w:tabs>
        <w:spacing w:line="240" w:lineRule="atLeast"/>
        <w:jc w:val="center"/>
        <w:rPr>
          <w:b/>
          <w:bCs/>
          <w:sz w:val="24"/>
          <w:szCs w:val="24"/>
        </w:rPr>
      </w:pPr>
    </w:p>
    <w:p w14:paraId="1A3B83BB" w14:textId="7A67E0EE" w:rsidR="00440864" w:rsidRPr="00A9095F" w:rsidRDefault="00440864" w:rsidP="00440864">
      <w:pPr>
        <w:keepNext/>
        <w:keepLines/>
        <w:tabs>
          <w:tab w:val="left" w:pos="0"/>
        </w:tabs>
        <w:spacing w:line="240" w:lineRule="atLeast"/>
        <w:rPr>
          <w:sz w:val="24"/>
          <w:szCs w:val="24"/>
        </w:rPr>
      </w:pPr>
      <w:r w:rsidRPr="00A9095F">
        <w:rPr>
          <w:b/>
          <w:bCs/>
          <w:sz w:val="24"/>
          <w:szCs w:val="24"/>
        </w:rPr>
        <w:tab/>
        <w:t>Section 11.1</w:t>
      </w:r>
      <w:r w:rsidRPr="00A9095F">
        <w:rPr>
          <w:sz w:val="24"/>
          <w:szCs w:val="24"/>
        </w:rPr>
        <w:t xml:space="preserve">.  </w:t>
      </w:r>
      <w:r w:rsidRPr="00A9095F">
        <w:rPr>
          <w:b/>
          <w:bCs/>
          <w:sz w:val="24"/>
          <w:szCs w:val="24"/>
        </w:rPr>
        <w:t>Amending and Supplementing of Resolution Without Consent of Owner</w:t>
      </w:r>
      <w:r w:rsidRPr="00A9095F">
        <w:rPr>
          <w:b/>
          <w:bCs/>
          <w:sz w:val="24"/>
          <w:szCs w:val="24"/>
        </w:rPr>
        <w:fldChar w:fldCharType="begin"/>
      </w:r>
      <w:r w:rsidRPr="00A9095F">
        <w:rPr>
          <w:sz w:val="24"/>
          <w:szCs w:val="24"/>
        </w:rPr>
        <w:instrText xml:space="preserve"> TC "</w:instrText>
      </w:r>
      <w:bookmarkStart w:id="324" w:name="_Toc283307737"/>
      <w:bookmarkStart w:id="325" w:name="_Toc286835436"/>
      <w:bookmarkStart w:id="326" w:name="_Toc318963706"/>
      <w:r w:rsidRPr="00A9095F">
        <w:rPr>
          <w:sz w:val="24"/>
          <w:szCs w:val="24"/>
        </w:rPr>
        <w:instrText>Section 11.1.  Amending and Supplementing of Resolution Without Consent of Owner</w:instrText>
      </w:r>
      <w:bookmarkEnd w:id="324"/>
      <w:bookmarkEnd w:id="325"/>
      <w:bookmarkEnd w:id="326"/>
      <w:r w:rsidRPr="00A9095F">
        <w:rPr>
          <w:sz w:val="24"/>
          <w:szCs w:val="24"/>
        </w:rPr>
        <w:instrText xml:space="preserve">" \f C \l "3" </w:instrText>
      </w:r>
      <w:r w:rsidRPr="00A9095F">
        <w:rPr>
          <w:b/>
          <w:bCs/>
          <w:sz w:val="24"/>
          <w:szCs w:val="24"/>
        </w:rPr>
        <w:fldChar w:fldCharType="end"/>
      </w:r>
      <w:r w:rsidRPr="00A9095F">
        <w:rPr>
          <w:sz w:val="24"/>
          <w:szCs w:val="24"/>
        </w:rPr>
        <w:t xml:space="preserve">.  The </w:t>
      </w:r>
      <w:r w:rsidR="00F5121E" w:rsidRPr="00A9095F">
        <w:rPr>
          <w:sz w:val="24"/>
          <w:szCs w:val="24"/>
        </w:rPr>
        <w:t>Agency</w:t>
      </w:r>
      <w:r w:rsidRPr="00A9095F">
        <w:rPr>
          <w:sz w:val="24"/>
          <w:szCs w:val="24"/>
        </w:rPr>
        <w:t xml:space="preserve"> may at any time without the consent or concurrence of the Owner of the Note adopt a resolution amendatory hereof or supplemental hereto if the provisions of such supplemental Resolution do not materially adversely affect the rights of the Owner of the Note, for any one or more of the following purposes:</w:t>
      </w:r>
    </w:p>
    <w:p w14:paraId="78394C96" w14:textId="77777777" w:rsidR="00440864" w:rsidRPr="00A9095F" w:rsidRDefault="00440864" w:rsidP="00440864">
      <w:pPr>
        <w:spacing w:line="240" w:lineRule="atLeast"/>
        <w:rPr>
          <w:sz w:val="24"/>
          <w:szCs w:val="24"/>
        </w:rPr>
      </w:pPr>
    </w:p>
    <w:p w14:paraId="493C0469" w14:textId="2041360B" w:rsidR="00440864" w:rsidRPr="00A9095F" w:rsidRDefault="00440864" w:rsidP="00440864">
      <w:pPr>
        <w:spacing w:line="240" w:lineRule="atLeast"/>
        <w:ind w:firstLine="720"/>
        <w:rPr>
          <w:sz w:val="24"/>
          <w:szCs w:val="24"/>
        </w:rPr>
      </w:pPr>
      <w:r w:rsidRPr="00A9095F">
        <w:rPr>
          <w:sz w:val="24"/>
          <w:szCs w:val="24"/>
        </w:rPr>
        <w:t>(a)</w:t>
      </w:r>
      <w:r w:rsidRPr="00A9095F">
        <w:rPr>
          <w:sz w:val="24"/>
          <w:szCs w:val="24"/>
        </w:rPr>
        <w:tab/>
        <w:t xml:space="preserve">To make any changes or corrections in this Resolution as to which the </w:t>
      </w:r>
      <w:r w:rsidR="00F5121E" w:rsidRPr="00A9095F">
        <w:rPr>
          <w:sz w:val="24"/>
          <w:szCs w:val="24"/>
        </w:rPr>
        <w:t>Agency</w:t>
      </w:r>
      <w:r w:rsidRPr="00A9095F">
        <w:rPr>
          <w:sz w:val="24"/>
          <w:szCs w:val="24"/>
        </w:rPr>
        <w:t xml:space="preserve"> shall have been advised by counsel that the same are verbal corrections or changes or are required for the purpose of curing or correcting any ambiguity or defective or inconsistent provision or omission or mistake or manifest error contained in this Resolution, or to insert in this Resolution such provisions clarifying matters or questions arising under this Resolution as are necessary or desirable;</w:t>
      </w:r>
    </w:p>
    <w:p w14:paraId="1E821BF8" w14:textId="77777777" w:rsidR="00440864" w:rsidRPr="00A9095F" w:rsidRDefault="00440864" w:rsidP="00440864">
      <w:pPr>
        <w:tabs>
          <w:tab w:val="left" w:pos="0"/>
        </w:tabs>
        <w:spacing w:line="240" w:lineRule="atLeast"/>
        <w:rPr>
          <w:sz w:val="24"/>
          <w:szCs w:val="24"/>
        </w:rPr>
      </w:pPr>
    </w:p>
    <w:p w14:paraId="0077BB2F" w14:textId="541DDD4C" w:rsidR="00440864" w:rsidRPr="00A9095F" w:rsidRDefault="00440864" w:rsidP="00440864">
      <w:pPr>
        <w:spacing w:line="240" w:lineRule="atLeast"/>
        <w:ind w:firstLine="720"/>
        <w:rPr>
          <w:sz w:val="24"/>
          <w:szCs w:val="24"/>
        </w:rPr>
      </w:pPr>
      <w:r w:rsidRPr="00A9095F">
        <w:rPr>
          <w:sz w:val="24"/>
          <w:szCs w:val="24"/>
        </w:rPr>
        <w:t>(b)</w:t>
      </w:r>
      <w:r w:rsidRPr="00A9095F">
        <w:rPr>
          <w:sz w:val="24"/>
          <w:szCs w:val="24"/>
        </w:rPr>
        <w:tab/>
        <w:t xml:space="preserve">To add additional covenants and agreements of the </w:t>
      </w:r>
      <w:r w:rsidR="00F5121E" w:rsidRPr="00A9095F">
        <w:rPr>
          <w:sz w:val="24"/>
          <w:szCs w:val="24"/>
        </w:rPr>
        <w:t>Agency</w:t>
      </w:r>
      <w:r w:rsidRPr="00A9095F">
        <w:rPr>
          <w:sz w:val="24"/>
          <w:szCs w:val="24"/>
        </w:rPr>
        <w:t xml:space="preserve"> for the purpose of further securing payment of the Note;</w:t>
      </w:r>
    </w:p>
    <w:p w14:paraId="0C54B57F" w14:textId="77777777" w:rsidR="00440864" w:rsidRPr="00A9095F" w:rsidRDefault="00440864" w:rsidP="00440864">
      <w:pPr>
        <w:tabs>
          <w:tab w:val="left" w:pos="0"/>
        </w:tabs>
        <w:spacing w:line="240" w:lineRule="atLeast"/>
        <w:rPr>
          <w:sz w:val="24"/>
          <w:szCs w:val="24"/>
        </w:rPr>
      </w:pPr>
    </w:p>
    <w:p w14:paraId="28C37E30" w14:textId="09FF9F9A" w:rsidR="00440864" w:rsidRPr="00A9095F" w:rsidRDefault="00440864" w:rsidP="00440864">
      <w:pPr>
        <w:spacing w:line="240" w:lineRule="atLeast"/>
        <w:ind w:firstLine="720"/>
        <w:rPr>
          <w:sz w:val="24"/>
          <w:szCs w:val="24"/>
        </w:rPr>
      </w:pPr>
      <w:r w:rsidRPr="00A9095F">
        <w:rPr>
          <w:sz w:val="24"/>
          <w:szCs w:val="24"/>
        </w:rPr>
        <w:t>(c)</w:t>
      </w:r>
      <w:r w:rsidRPr="00A9095F">
        <w:rPr>
          <w:sz w:val="24"/>
          <w:szCs w:val="24"/>
        </w:rPr>
        <w:tab/>
        <w:t xml:space="preserve">To surrender any right, power or privilege reserved to or conferred upon the </w:t>
      </w:r>
      <w:r w:rsidR="00F5121E" w:rsidRPr="00A9095F">
        <w:rPr>
          <w:sz w:val="24"/>
          <w:szCs w:val="24"/>
        </w:rPr>
        <w:t>Agency</w:t>
      </w:r>
      <w:r w:rsidRPr="00A9095F">
        <w:rPr>
          <w:sz w:val="24"/>
          <w:szCs w:val="24"/>
        </w:rPr>
        <w:t xml:space="preserve"> by the terms of this Resolution;</w:t>
      </w:r>
    </w:p>
    <w:p w14:paraId="6ECCCD7D" w14:textId="77777777" w:rsidR="00440864" w:rsidRPr="00A9095F" w:rsidRDefault="00440864" w:rsidP="00440864">
      <w:pPr>
        <w:tabs>
          <w:tab w:val="left" w:pos="0"/>
        </w:tabs>
        <w:spacing w:line="240" w:lineRule="atLeast"/>
        <w:rPr>
          <w:sz w:val="24"/>
          <w:szCs w:val="24"/>
        </w:rPr>
      </w:pPr>
    </w:p>
    <w:p w14:paraId="41F438FF" w14:textId="77777777" w:rsidR="00440864" w:rsidRPr="00A9095F" w:rsidRDefault="00440864" w:rsidP="00440864">
      <w:pPr>
        <w:spacing w:line="240" w:lineRule="atLeast"/>
        <w:ind w:firstLine="720"/>
        <w:rPr>
          <w:sz w:val="24"/>
          <w:szCs w:val="24"/>
        </w:rPr>
      </w:pPr>
      <w:r w:rsidRPr="00A9095F">
        <w:rPr>
          <w:sz w:val="24"/>
          <w:szCs w:val="24"/>
        </w:rPr>
        <w:t>(d)</w:t>
      </w:r>
      <w:r w:rsidRPr="00A9095F">
        <w:rPr>
          <w:sz w:val="24"/>
          <w:szCs w:val="24"/>
        </w:rPr>
        <w:tab/>
        <w:t>To confirm as further assurance any lien, pledge or charge, or the subjection to any lien, pledge or charge, created or to be created by the provisions of this Resolution; and</w:t>
      </w:r>
    </w:p>
    <w:p w14:paraId="513B652E" w14:textId="77777777" w:rsidR="00440864" w:rsidRPr="00A9095F" w:rsidRDefault="00440864" w:rsidP="00440864">
      <w:pPr>
        <w:tabs>
          <w:tab w:val="left" w:pos="0"/>
        </w:tabs>
        <w:spacing w:line="240" w:lineRule="atLeast"/>
        <w:rPr>
          <w:sz w:val="24"/>
          <w:szCs w:val="24"/>
        </w:rPr>
      </w:pPr>
    </w:p>
    <w:p w14:paraId="6EA567AE" w14:textId="77777777" w:rsidR="00440864" w:rsidRPr="00A9095F" w:rsidRDefault="00440864" w:rsidP="00440864">
      <w:pPr>
        <w:spacing w:line="240" w:lineRule="atLeast"/>
        <w:ind w:firstLine="720"/>
        <w:rPr>
          <w:sz w:val="24"/>
          <w:szCs w:val="24"/>
        </w:rPr>
      </w:pPr>
      <w:r w:rsidRPr="00A9095F">
        <w:rPr>
          <w:sz w:val="24"/>
          <w:szCs w:val="24"/>
        </w:rPr>
        <w:t>(e)</w:t>
      </w:r>
      <w:r w:rsidRPr="00A9095F">
        <w:rPr>
          <w:sz w:val="24"/>
          <w:szCs w:val="24"/>
        </w:rPr>
        <w:tab/>
        <w:t>To grant to or confer upon the Owner of the Note any additional rights, remedies, powers, authority or security that lawfully may be granted to or conferred upon them.</w:t>
      </w:r>
    </w:p>
    <w:p w14:paraId="5A877379" w14:textId="77777777" w:rsidR="00440864" w:rsidRPr="00A9095F" w:rsidRDefault="00440864" w:rsidP="00440864">
      <w:pPr>
        <w:tabs>
          <w:tab w:val="left" w:pos="0"/>
        </w:tabs>
        <w:spacing w:line="240" w:lineRule="atLeast"/>
        <w:rPr>
          <w:sz w:val="24"/>
          <w:szCs w:val="24"/>
        </w:rPr>
      </w:pPr>
    </w:p>
    <w:p w14:paraId="1965CD24" w14:textId="7A723AC1" w:rsidR="00440864" w:rsidRPr="00A9095F" w:rsidRDefault="00440864" w:rsidP="00440864">
      <w:pPr>
        <w:tabs>
          <w:tab w:val="left" w:pos="0"/>
        </w:tabs>
        <w:spacing w:line="240" w:lineRule="atLeast"/>
        <w:rPr>
          <w:sz w:val="24"/>
          <w:szCs w:val="24"/>
        </w:rPr>
      </w:pPr>
      <w:r w:rsidRPr="00A9095F">
        <w:rPr>
          <w:sz w:val="24"/>
          <w:szCs w:val="24"/>
        </w:rPr>
        <w:tab/>
        <w:t xml:space="preserve">The </w:t>
      </w:r>
      <w:r w:rsidR="00F5121E" w:rsidRPr="00A9095F">
        <w:rPr>
          <w:sz w:val="24"/>
          <w:szCs w:val="24"/>
        </w:rPr>
        <w:t>Agency</w:t>
      </w:r>
      <w:r w:rsidRPr="00A9095F">
        <w:rPr>
          <w:sz w:val="24"/>
          <w:szCs w:val="24"/>
        </w:rPr>
        <w:t xml:space="preserve"> shall not adopt any supplemental Resolution authorized by the foregoing provisions of this </w:t>
      </w:r>
      <w:r w:rsidRPr="00A9095F">
        <w:rPr>
          <w:b/>
          <w:bCs/>
          <w:sz w:val="24"/>
          <w:szCs w:val="24"/>
        </w:rPr>
        <w:t>Section 11.1</w:t>
      </w:r>
      <w:r w:rsidRPr="00A9095F">
        <w:rPr>
          <w:sz w:val="24"/>
          <w:szCs w:val="24"/>
        </w:rPr>
        <w:t xml:space="preserve"> unless in the opinion of counsel the adoption of such supplemental Resolution is permitted by the foregoing provisions of this </w:t>
      </w:r>
      <w:r w:rsidRPr="00A9095F">
        <w:rPr>
          <w:b/>
          <w:bCs/>
          <w:sz w:val="24"/>
          <w:szCs w:val="24"/>
        </w:rPr>
        <w:t>Section 11.1</w:t>
      </w:r>
      <w:r w:rsidRPr="00A9095F">
        <w:rPr>
          <w:sz w:val="24"/>
          <w:szCs w:val="24"/>
        </w:rPr>
        <w:t xml:space="preserve"> and the provisions of such supplemental Resolution do not materially and adversely affect the rights of the Owner of the Note.</w:t>
      </w:r>
    </w:p>
    <w:p w14:paraId="717B8BEE" w14:textId="77777777" w:rsidR="00440864" w:rsidRPr="00A9095F" w:rsidRDefault="00440864" w:rsidP="00440864">
      <w:pPr>
        <w:tabs>
          <w:tab w:val="left" w:pos="0"/>
        </w:tabs>
        <w:spacing w:line="240" w:lineRule="atLeast"/>
        <w:rPr>
          <w:sz w:val="24"/>
          <w:szCs w:val="24"/>
        </w:rPr>
      </w:pPr>
    </w:p>
    <w:p w14:paraId="2BB42FF5" w14:textId="52A7E23E" w:rsidR="00440864" w:rsidRPr="00A9095F" w:rsidRDefault="00440864" w:rsidP="00440864">
      <w:pPr>
        <w:suppressAutoHyphens/>
        <w:spacing w:line="240" w:lineRule="atLeast"/>
        <w:rPr>
          <w:sz w:val="24"/>
          <w:szCs w:val="24"/>
        </w:rPr>
      </w:pPr>
      <w:r w:rsidRPr="00A9095F">
        <w:rPr>
          <w:sz w:val="24"/>
          <w:szCs w:val="24"/>
        </w:rPr>
        <w:tab/>
      </w:r>
      <w:r w:rsidRPr="00A9095F">
        <w:rPr>
          <w:b/>
          <w:bCs/>
          <w:sz w:val="24"/>
          <w:szCs w:val="24"/>
        </w:rPr>
        <w:t>Section 11.2.  Amending and Supplementing of Resolution with Consent of Owner</w:t>
      </w:r>
      <w:r w:rsidRPr="00A9095F">
        <w:rPr>
          <w:b/>
          <w:bCs/>
          <w:sz w:val="24"/>
          <w:szCs w:val="24"/>
        </w:rPr>
        <w:fldChar w:fldCharType="begin"/>
      </w:r>
      <w:r w:rsidRPr="00A9095F">
        <w:rPr>
          <w:sz w:val="24"/>
          <w:szCs w:val="24"/>
        </w:rPr>
        <w:instrText xml:space="preserve"> TC "</w:instrText>
      </w:r>
      <w:bookmarkStart w:id="327" w:name="_Toc283307738"/>
      <w:bookmarkStart w:id="328" w:name="_Toc286835437"/>
      <w:bookmarkStart w:id="329" w:name="_Toc318963707"/>
      <w:r w:rsidRPr="00A9095F">
        <w:rPr>
          <w:sz w:val="24"/>
          <w:szCs w:val="24"/>
        </w:rPr>
        <w:instrText>Section 11.2.  Amending and Supplementing of Resolution with Consent of Owner</w:instrText>
      </w:r>
      <w:bookmarkEnd w:id="327"/>
      <w:bookmarkEnd w:id="328"/>
      <w:bookmarkEnd w:id="329"/>
      <w:r w:rsidRPr="00A9095F">
        <w:rPr>
          <w:sz w:val="24"/>
          <w:szCs w:val="24"/>
        </w:rPr>
        <w:instrText xml:space="preserve">" \f C \l "3" </w:instrText>
      </w:r>
      <w:r w:rsidRPr="00A9095F">
        <w:rPr>
          <w:b/>
          <w:bCs/>
          <w:sz w:val="24"/>
          <w:szCs w:val="24"/>
        </w:rPr>
        <w:fldChar w:fldCharType="end"/>
      </w:r>
      <w:r w:rsidRPr="00A9095F">
        <w:rPr>
          <w:b/>
          <w:bCs/>
          <w:sz w:val="24"/>
          <w:szCs w:val="24"/>
        </w:rPr>
        <w:t>.</w:t>
      </w:r>
      <w:r w:rsidRPr="00A9095F">
        <w:rPr>
          <w:sz w:val="24"/>
          <w:szCs w:val="24"/>
        </w:rPr>
        <w:t xml:space="preserve">  With the consent of the Owners of the Note, the </w:t>
      </w:r>
      <w:r w:rsidR="00F5121E" w:rsidRPr="00A9095F">
        <w:rPr>
          <w:sz w:val="24"/>
          <w:szCs w:val="24"/>
        </w:rPr>
        <w:t>Agency</w:t>
      </w:r>
      <w:r w:rsidRPr="00A9095F">
        <w:rPr>
          <w:sz w:val="24"/>
          <w:szCs w:val="24"/>
        </w:rPr>
        <w:t xml:space="preserve"> from time to time and at any time may adopt a resolution amendatory hereof or supplemental hereto for the purpose of adding any provisions to, or changing in any manner or eliminating any of the provisions of, this Resolution, or modifying or amending the rights and obligations of the </w:t>
      </w:r>
      <w:r w:rsidR="00F5121E" w:rsidRPr="00A9095F">
        <w:rPr>
          <w:sz w:val="24"/>
          <w:szCs w:val="24"/>
        </w:rPr>
        <w:t>Agency</w:t>
      </w:r>
      <w:r w:rsidRPr="00A9095F">
        <w:rPr>
          <w:sz w:val="24"/>
          <w:szCs w:val="24"/>
        </w:rPr>
        <w:t xml:space="preserve"> under this Resolution, or modifying or amending in any manner the rights of the Owner of the Note; provided, however, </w:t>
      </w:r>
      <w:r w:rsidRPr="00A9095F">
        <w:rPr>
          <w:sz w:val="24"/>
          <w:szCs w:val="24"/>
        </w:rPr>
        <w:lastRenderedPageBreak/>
        <w:t xml:space="preserve">that, without the specific consent of the Owner of the Note, no supplemental Resolution amending or supplementing the provisions hereof shall:  (a) change the fixed maturity date for the payment or the terms of the redemption thereof, or reduce the principal amount of the Note or the rate of interest thereon or the Redemption Price payable upon the redemption or prepayment thereof; (b) authorize the creation of any pledge of the Tax Revenues and other money and securities pledged hereunder, prior, superior or equal to the pledge of and lien and charge thereon created herein for the payment of the Note except to the extent provided in </w:t>
      </w:r>
      <w:r w:rsidRPr="00A9095F">
        <w:rPr>
          <w:b/>
          <w:sz w:val="24"/>
          <w:szCs w:val="24"/>
        </w:rPr>
        <w:t>Articles III</w:t>
      </w:r>
      <w:r w:rsidRPr="00A9095F">
        <w:rPr>
          <w:sz w:val="24"/>
          <w:szCs w:val="24"/>
        </w:rPr>
        <w:t xml:space="preserve"> and </w:t>
      </w:r>
      <w:r w:rsidRPr="00A9095F">
        <w:rPr>
          <w:b/>
          <w:sz w:val="24"/>
          <w:szCs w:val="24"/>
        </w:rPr>
        <w:t>V</w:t>
      </w:r>
      <w:r w:rsidRPr="00A9095F">
        <w:rPr>
          <w:sz w:val="24"/>
          <w:szCs w:val="24"/>
        </w:rPr>
        <w:t xml:space="preserve">; or (c) deprive the Owner of the Note in any material respect of the security afforded by this Resolution.  Nothing in this paragraph contained, however, shall be construed as making necessary the approval of the Owner\ of the Note of the adoption of any supplemental Resolution authorized by the provisions of </w:t>
      </w:r>
      <w:r w:rsidRPr="00A9095F">
        <w:rPr>
          <w:b/>
          <w:sz w:val="24"/>
          <w:szCs w:val="24"/>
        </w:rPr>
        <w:t>Section 11.1</w:t>
      </w:r>
      <w:r w:rsidRPr="00A9095F">
        <w:rPr>
          <w:sz w:val="24"/>
          <w:szCs w:val="24"/>
        </w:rPr>
        <w:t>.</w:t>
      </w:r>
    </w:p>
    <w:p w14:paraId="3AA0A5A4" w14:textId="77777777" w:rsidR="00440864" w:rsidRPr="00A9095F" w:rsidRDefault="00440864" w:rsidP="00440864">
      <w:pPr>
        <w:suppressAutoHyphens/>
        <w:spacing w:line="240" w:lineRule="atLeast"/>
        <w:rPr>
          <w:sz w:val="24"/>
          <w:szCs w:val="24"/>
        </w:rPr>
      </w:pPr>
    </w:p>
    <w:p w14:paraId="3FFF6409" w14:textId="34BD3E34" w:rsidR="00440864" w:rsidRPr="00A9095F" w:rsidRDefault="00440864" w:rsidP="00440864">
      <w:pPr>
        <w:suppressAutoHyphens/>
        <w:spacing w:line="240" w:lineRule="atLeast"/>
        <w:rPr>
          <w:sz w:val="24"/>
          <w:szCs w:val="24"/>
        </w:rPr>
      </w:pPr>
      <w:r w:rsidRPr="00A9095F">
        <w:rPr>
          <w:sz w:val="24"/>
          <w:szCs w:val="24"/>
        </w:rPr>
        <w:tab/>
        <w:t xml:space="preserve">It shall not be necessary that the consents of the Owner of the Note approve the particular form of wording of the proposed amendment or supplement or of the proposed supplemental Resolution effecting such amendment or supplement, but it shall be sufficient if such consents approve the substance of the proposed amendment or supplement.  After the Owner of the Note shall have filed its consent to the amending or supplementing hereof pursuant to this Section, the </w:t>
      </w:r>
      <w:r w:rsidR="00F5121E" w:rsidRPr="00A9095F">
        <w:rPr>
          <w:sz w:val="24"/>
          <w:szCs w:val="24"/>
        </w:rPr>
        <w:t>Agency</w:t>
      </w:r>
      <w:r w:rsidRPr="00A9095F">
        <w:rPr>
          <w:sz w:val="24"/>
          <w:szCs w:val="24"/>
        </w:rPr>
        <w:t xml:space="preserve"> may adopt such supplemental Resolution.</w:t>
      </w:r>
    </w:p>
    <w:p w14:paraId="43AD96D8" w14:textId="77777777" w:rsidR="00440864" w:rsidRPr="00A9095F" w:rsidRDefault="00440864" w:rsidP="00440864">
      <w:pPr>
        <w:tabs>
          <w:tab w:val="left" w:pos="0"/>
        </w:tabs>
        <w:spacing w:line="240" w:lineRule="atLeast"/>
        <w:rPr>
          <w:sz w:val="24"/>
          <w:szCs w:val="24"/>
        </w:rPr>
      </w:pPr>
    </w:p>
    <w:p w14:paraId="7580B3AF" w14:textId="61C10C19" w:rsidR="00440864" w:rsidRPr="00A9095F" w:rsidRDefault="00440864" w:rsidP="00440864">
      <w:pPr>
        <w:tabs>
          <w:tab w:val="left" w:pos="0"/>
        </w:tabs>
        <w:spacing w:line="240" w:lineRule="atLeast"/>
        <w:rPr>
          <w:sz w:val="24"/>
          <w:szCs w:val="24"/>
        </w:rPr>
      </w:pPr>
      <w:r w:rsidRPr="00A9095F">
        <w:rPr>
          <w:sz w:val="24"/>
          <w:szCs w:val="24"/>
        </w:rPr>
        <w:tab/>
      </w:r>
      <w:r w:rsidRPr="00A9095F">
        <w:rPr>
          <w:b/>
          <w:bCs/>
          <w:sz w:val="24"/>
          <w:szCs w:val="24"/>
        </w:rPr>
        <w:t>Section 11.3.  Effectiveness of Supplemental Resolution</w:t>
      </w:r>
      <w:r w:rsidRPr="00A9095F">
        <w:rPr>
          <w:b/>
          <w:bCs/>
          <w:sz w:val="24"/>
          <w:szCs w:val="24"/>
        </w:rPr>
        <w:fldChar w:fldCharType="begin"/>
      </w:r>
      <w:r w:rsidRPr="00A9095F">
        <w:rPr>
          <w:sz w:val="24"/>
          <w:szCs w:val="24"/>
        </w:rPr>
        <w:instrText xml:space="preserve"> TC "</w:instrText>
      </w:r>
      <w:bookmarkStart w:id="330" w:name="_Toc283307739"/>
      <w:bookmarkStart w:id="331" w:name="_Toc286835438"/>
      <w:bookmarkStart w:id="332" w:name="_Toc318963708"/>
      <w:r w:rsidRPr="00A9095F">
        <w:rPr>
          <w:sz w:val="24"/>
          <w:szCs w:val="24"/>
        </w:rPr>
        <w:instrText>Section 11.3.  Effectiveness of Supplemental Resolution</w:instrText>
      </w:r>
      <w:bookmarkEnd w:id="330"/>
      <w:bookmarkEnd w:id="331"/>
      <w:bookmarkEnd w:id="332"/>
      <w:r w:rsidRPr="00A9095F">
        <w:rPr>
          <w:sz w:val="24"/>
          <w:szCs w:val="24"/>
        </w:rPr>
        <w:instrText xml:space="preserve">" \f C \l "3" </w:instrText>
      </w:r>
      <w:r w:rsidRPr="00A9095F">
        <w:rPr>
          <w:b/>
          <w:bCs/>
          <w:sz w:val="24"/>
          <w:szCs w:val="24"/>
        </w:rPr>
        <w:fldChar w:fldCharType="end"/>
      </w:r>
      <w:r w:rsidRPr="00A9095F">
        <w:rPr>
          <w:b/>
          <w:bCs/>
          <w:sz w:val="24"/>
          <w:szCs w:val="24"/>
        </w:rPr>
        <w:t>.</w:t>
      </w:r>
      <w:r w:rsidRPr="00A9095F">
        <w:rPr>
          <w:sz w:val="24"/>
          <w:szCs w:val="24"/>
        </w:rPr>
        <w:t xml:space="preserve">  Upon the adoption (pursuant to this </w:t>
      </w:r>
      <w:r w:rsidRPr="00A9095F">
        <w:rPr>
          <w:b/>
          <w:bCs/>
          <w:sz w:val="24"/>
          <w:szCs w:val="24"/>
        </w:rPr>
        <w:t>Article XI</w:t>
      </w:r>
      <w:r w:rsidRPr="00A9095F">
        <w:rPr>
          <w:sz w:val="24"/>
          <w:szCs w:val="24"/>
        </w:rPr>
        <w:t xml:space="preserve"> and applicable law) by the </w:t>
      </w:r>
      <w:r w:rsidR="00F5121E" w:rsidRPr="00A9095F">
        <w:rPr>
          <w:sz w:val="24"/>
          <w:szCs w:val="24"/>
        </w:rPr>
        <w:t>Agency</w:t>
      </w:r>
      <w:r w:rsidRPr="00A9095F">
        <w:rPr>
          <w:sz w:val="24"/>
          <w:szCs w:val="24"/>
        </w:rPr>
        <w:t xml:space="preserve"> of any supplemental Resolution amending or supplementing the provisions of this Resolution or upon such later date as may be specified in such supplemental Resolution, (a) this Resolution and the Note shall be modified and amended in accordance with such supplemental Resolution, (b) the respective rights, limitations of rights, obligations, duties and immunities under this Resolution and the Owner of the Note shall thereafter be determined, exercised and enforced under this Resolution subject in all respects to such modifications and amendments, and (c) all of the terms and conditions of any such supplemental Resolution shall be a part of the terms and conditions of the Note and of this Resolution for any and all purposes.</w:t>
      </w:r>
    </w:p>
    <w:p w14:paraId="1ACC89CE" w14:textId="77777777" w:rsidR="00440864" w:rsidRPr="00A9095F" w:rsidRDefault="00440864" w:rsidP="00440864">
      <w:pPr>
        <w:tabs>
          <w:tab w:val="left" w:pos="0"/>
        </w:tabs>
        <w:spacing w:line="240" w:lineRule="atLeast"/>
        <w:jc w:val="center"/>
        <w:rPr>
          <w:b/>
          <w:bCs/>
          <w:sz w:val="24"/>
          <w:szCs w:val="24"/>
        </w:rPr>
      </w:pPr>
    </w:p>
    <w:p w14:paraId="33CF6BEB" w14:textId="77777777" w:rsidR="00440864" w:rsidRPr="00A9095F" w:rsidRDefault="00440864" w:rsidP="00440864">
      <w:pPr>
        <w:tabs>
          <w:tab w:val="left" w:pos="0"/>
        </w:tabs>
        <w:spacing w:line="240" w:lineRule="atLeast"/>
        <w:jc w:val="center"/>
        <w:rPr>
          <w:b/>
          <w:bCs/>
          <w:sz w:val="24"/>
          <w:szCs w:val="24"/>
        </w:rPr>
      </w:pPr>
      <w:r w:rsidRPr="00A9095F">
        <w:rPr>
          <w:b/>
          <w:bCs/>
          <w:sz w:val="24"/>
          <w:szCs w:val="24"/>
        </w:rPr>
        <w:t>ARTICLE XII</w:t>
      </w:r>
      <w:r w:rsidRPr="00A9095F">
        <w:rPr>
          <w:b/>
          <w:bCs/>
          <w:sz w:val="24"/>
          <w:szCs w:val="24"/>
        </w:rPr>
        <w:fldChar w:fldCharType="begin"/>
      </w:r>
      <w:r w:rsidRPr="00A9095F">
        <w:rPr>
          <w:sz w:val="24"/>
          <w:szCs w:val="24"/>
        </w:rPr>
        <w:instrText xml:space="preserve"> TC "</w:instrText>
      </w:r>
      <w:bookmarkStart w:id="333" w:name="_Toc283307740"/>
      <w:bookmarkStart w:id="334" w:name="_Toc283307810"/>
      <w:bookmarkStart w:id="335" w:name="_Toc283307880"/>
      <w:bookmarkStart w:id="336" w:name="_Toc283380036"/>
      <w:bookmarkStart w:id="337" w:name="_Toc283381557"/>
      <w:bookmarkStart w:id="338" w:name="_Toc285699239"/>
      <w:bookmarkStart w:id="339" w:name="_Toc286822742"/>
      <w:bookmarkStart w:id="340" w:name="_Toc286835215"/>
      <w:bookmarkStart w:id="341" w:name="_Toc286835289"/>
      <w:bookmarkStart w:id="342" w:name="_Toc286835364"/>
      <w:bookmarkStart w:id="343" w:name="_Toc286835439"/>
      <w:bookmarkStart w:id="344" w:name="_Toc318963709"/>
      <w:r w:rsidRPr="00A9095F">
        <w:rPr>
          <w:b/>
          <w:bCs/>
          <w:sz w:val="24"/>
          <w:szCs w:val="24"/>
        </w:rPr>
        <w:instrText>ARTICLE XII</w:instrText>
      </w:r>
      <w:bookmarkEnd w:id="333"/>
      <w:bookmarkEnd w:id="334"/>
      <w:bookmarkEnd w:id="335"/>
      <w:bookmarkEnd w:id="336"/>
      <w:bookmarkEnd w:id="337"/>
      <w:bookmarkEnd w:id="338"/>
      <w:bookmarkEnd w:id="339"/>
      <w:bookmarkEnd w:id="340"/>
      <w:bookmarkEnd w:id="341"/>
      <w:bookmarkEnd w:id="342"/>
      <w:bookmarkEnd w:id="343"/>
      <w:bookmarkEnd w:id="344"/>
      <w:r w:rsidRPr="00A9095F">
        <w:rPr>
          <w:sz w:val="24"/>
          <w:szCs w:val="24"/>
        </w:rPr>
        <w:instrText xml:space="preserve">" \f C \l "1" </w:instrText>
      </w:r>
      <w:r w:rsidRPr="00A9095F">
        <w:rPr>
          <w:b/>
          <w:bCs/>
          <w:sz w:val="24"/>
          <w:szCs w:val="24"/>
        </w:rPr>
        <w:fldChar w:fldCharType="end"/>
      </w:r>
    </w:p>
    <w:p w14:paraId="376BE62C" w14:textId="77777777" w:rsidR="00440864" w:rsidRPr="00A9095F" w:rsidRDefault="00440864" w:rsidP="00440864">
      <w:pPr>
        <w:tabs>
          <w:tab w:val="left" w:pos="0"/>
        </w:tabs>
        <w:spacing w:line="240" w:lineRule="atLeast"/>
        <w:jc w:val="center"/>
        <w:rPr>
          <w:b/>
          <w:bCs/>
          <w:sz w:val="24"/>
          <w:szCs w:val="24"/>
        </w:rPr>
      </w:pPr>
    </w:p>
    <w:p w14:paraId="4169EA9E" w14:textId="77777777" w:rsidR="00440864" w:rsidRPr="00A9095F" w:rsidRDefault="00440864" w:rsidP="00440864">
      <w:pPr>
        <w:pStyle w:val="Heading1"/>
        <w:suppressAutoHyphens w:val="0"/>
        <w:rPr>
          <w:sz w:val="24"/>
          <w:szCs w:val="24"/>
        </w:rPr>
      </w:pPr>
      <w:r w:rsidRPr="00A9095F">
        <w:rPr>
          <w:sz w:val="24"/>
          <w:szCs w:val="24"/>
        </w:rPr>
        <w:t>MISCELLANEOUS</w:t>
      </w:r>
      <w:r w:rsidRPr="00A9095F">
        <w:rPr>
          <w:sz w:val="24"/>
          <w:szCs w:val="24"/>
        </w:rPr>
        <w:fldChar w:fldCharType="begin"/>
      </w:r>
      <w:r w:rsidRPr="00A9095F">
        <w:rPr>
          <w:sz w:val="24"/>
          <w:szCs w:val="24"/>
        </w:rPr>
        <w:instrText xml:space="preserve"> TC "</w:instrText>
      </w:r>
      <w:bookmarkStart w:id="345" w:name="_Toc283307741"/>
      <w:bookmarkStart w:id="346" w:name="_Toc283307811"/>
      <w:bookmarkStart w:id="347" w:name="_Toc283307881"/>
      <w:bookmarkStart w:id="348" w:name="_Toc283380037"/>
      <w:bookmarkStart w:id="349" w:name="_Toc283381558"/>
      <w:bookmarkStart w:id="350" w:name="_Toc285699240"/>
      <w:bookmarkStart w:id="351" w:name="_Toc286822743"/>
      <w:bookmarkStart w:id="352" w:name="_Toc286835216"/>
      <w:bookmarkStart w:id="353" w:name="_Toc286835290"/>
      <w:bookmarkStart w:id="354" w:name="_Toc286835365"/>
      <w:bookmarkStart w:id="355" w:name="_Toc286835440"/>
      <w:bookmarkStart w:id="356" w:name="_Toc318963710"/>
      <w:r w:rsidRPr="00A9095F">
        <w:rPr>
          <w:sz w:val="24"/>
          <w:szCs w:val="24"/>
        </w:rPr>
        <w:instrText>MISCELLANEOUS</w:instrText>
      </w:r>
      <w:bookmarkEnd w:id="345"/>
      <w:bookmarkEnd w:id="346"/>
      <w:bookmarkEnd w:id="347"/>
      <w:bookmarkEnd w:id="348"/>
      <w:bookmarkEnd w:id="349"/>
      <w:bookmarkEnd w:id="350"/>
      <w:bookmarkEnd w:id="351"/>
      <w:bookmarkEnd w:id="352"/>
      <w:bookmarkEnd w:id="353"/>
      <w:bookmarkEnd w:id="354"/>
      <w:bookmarkEnd w:id="355"/>
      <w:bookmarkEnd w:id="356"/>
      <w:r w:rsidRPr="00A9095F">
        <w:rPr>
          <w:sz w:val="24"/>
          <w:szCs w:val="24"/>
        </w:rPr>
        <w:instrText xml:space="preserve">" \f C \l "2" </w:instrText>
      </w:r>
      <w:r w:rsidRPr="00A9095F">
        <w:rPr>
          <w:sz w:val="24"/>
          <w:szCs w:val="24"/>
        </w:rPr>
        <w:fldChar w:fldCharType="end"/>
      </w:r>
    </w:p>
    <w:p w14:paraId="175A97ED" w14:textId="77777777" w:rsidR="00440864" w:rsidRPr="00A9095F" w:rsidRDefault="00440864" w:rsidP="00440864">
      <w:pPr>
        <w:tabs>
          <w:tab w:val="left" w:pos="0"/>
        </w:tabs>
        <w:spacing w:line="240" w:lineRule="atLeast"/>
        <w:rPr>
          <w:spacing w:val="-2"/>
          <w:sz w:val="24"/>
          <w:szCs w:val="24"/>
        </w:rPr>
      </w:pPr>
    </w:p>
    <w:p w14:paraId="0983217D" w14:textId="09A13D34" w:rsidR="00440864" w:rsidRPr="00A9095F" w:rsidRDefault="00440864" w:rsidP="00440864">
      <w:pPr>
        <w:tabs>
          <w:tab w:val="left" w:pos="0"/>
        </w:tabs>
        <w:spacing w:line="240" w:lineRule="atLeast"/>
        <w:rPr>
          <w:spacing w:val="-2"/>
          <w:sz w:val="24"/>
          <w:szCs w:val="24"/>
        </w:rPr>
      </w:pPr>
      <w:r w:rsidRPr="00A9095F">
        <w:rPr>
          <w:spacing w:val="-2"/>
          <w:sz w:val="24"/>
          <w:szCs w:val="24"/>
        </w:rPr>
        <w:tab/>
      </w:r>
      <w:r w:rsidRPr="00A9095F">
        <w:rPr>
          <w:b/>
          <w:bCs/>
          <w:spacing w:val="-2"/>
          <w:sz w:val="24"/>
          <w:szCs w:val="24"/>
        </w:rPr>
        <w:t>Section 12.1.  General and Specific Authorizations; Ratification of Prior Actions</w:t>
      </w:r>
      <w:r w:rsidRPr="00A9095F">
        <w:rPr>
          <w:b/>
          <w:bCs/>
          <w:spacing w:val="-2"/>
          <w:sz w:val="24"/>
          <w:szCs w:val="24"/>
        </w:rPr>
        <w:fldChar w:fldCharType="begin"/>
      </w:r>
      <w:r w:rsidRPr="00A9095F">
        <w:rPr>
          <w:sz w:val="24"/>
          <w:szCs w:val="24"/>
        </w:rPr>
        <w:instrText xml:space="preserve"> TC "</w:instrText>
      </w:r>
      <w:bookmarkStart w:id="357" w:name="_Toc283307742"/>
      <w:bookmarkStart w:id="358" w:name="_Toc286835441"/>
      <w:bookmarkStart w:id="359" w:name="_Toc318963711"/>
      <w:r w:rsidRPr="00A9095F">
        <w:rPr>
          <w:sz w:val="24"/>
          <w:szCs w:val="24"/>
        </w:rPr>
        <w:instrText>Section 12.1.  General and Specific Authorizations; Ratification of Prior Actions</w:instrText>
      </w:r>
      <w:bookmarkEnd w:id="357"/>
      <w:bookmarkEnd w:id="358"/>
      <w:bookmarkEnd w:id="359"/>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Without in any way limiting the power, authority or discretion elsewhere herein granted or delegated, the </w:t>
      </w:r>
      <w:r w:rsidR="00F5121E" w:rsidRPr="00A9095F">
        <w:rPr>
          <w:spacing w:val="-2"/>
          <w:sz w:val="24"/>
          <w:szCs w:val="24"/>
        </w:rPr>
        <w:t>Agency</w:t>
      </w:r>
      <w:r w:rsidRPr="00A9095F">
        <w:rPr>
          <w:spacing w:val="-2"/>
          <w:sz w:val="24"/>
          <w:szCs w:val="24"/>
        </w:rPr>
        <w:t xml:space="preserve"> hereby (a) authorizes and directs the Chairman, Finance Director, Secretary, </w:t>
      </w:r>
      <w:r w:rsidR="00A6584D" w:rsidRPr="00A9095F">
        <w:rPr>
          <w:spacing w:val="-2"/>
          <w:sz w:val="24"/>
          <w:szCs w:val="24"/>
        </w:rPr>
        <w:t>City Manager</w:t>
      </w:r>
      <w:r w:rsidRPr="00A9095F">
        <w:rPr>
          <w:spacing w:val="-2"/>
          <w:sz w:val="24"/>
          <w:szCs w:val="24"/>
        </w:rPr>
        <w:t xml:space="preserve"> and all other officers, officials, employees and agents of the City to carry out or cause to be carried out, and to perform such obligations of the </w:t>
      </w:r>
      <w:r w:rsidR="00F5121E" w:rsidRPr="00A9095F">
        <w:rPr>
          <w:spacing w:val="-2"/>
          <w:sz w:val="24"/>
          <w:szCs w:val="24"/>
        </w:rPr>
        <w:t>Agency</w:t>
      </w:r>
      <w:r w:rsidRPr="00A9095F">
        <w:rPr>
          <w:spacing w:val="-2"/>
          <w:sz w:val="24"/>
          <w:szCs w:val="24"/>
        </w:rPr>
        <w:t xml:space="preserve"> and such other actions as they, or any of them, in consultation with Special Counsel, the Owner and its counsel shall consider necessary, advisable, desirable or appropriate in connection with this Resolution, including without limitation the execution and delivery of all related documents, instruments, certifications and opinions, and (b) delegates, authorizes and directs the Finance Director the right, power and authority to exercise his independent judgment and absolute discretion in (1) determining and finalizing all terms and provisions to be carried by the Note not specifically set forth in this Resolution and (2) the taking of all actions and the making of all arrangements necessary, proper, appropriate, advisable or desirable </w:t>
      </w:r>
      <w:r w:rsidRPr="00A9095F">
        <w:rPr>
          <w:spacing w:val="-2"/>
          <w:sz w:val="24"/>
          <w:szCs w:val="24"/>
        </w:rPr>
        <w:lastRenderedPageBreak/>
        <w:t xml:space="preserve">in order to effectuate the issuance, sale and delivery of the Note.  The execution and delivery by the Finance Director or by any such other officers, officials, employees or agents of the City of any such documents, instruments, certifications and opinions, or the doing by them of any act in connection with any of the matters which are the subject of this Resolution, shall constitute conclusive evidence of both the </w:t>
      </w:r>
      <w:r w:rsidR="00F5121E" w:rsidRPr="00A9095F">
        <w:rPr>
          <w:spacing w:val="-2"/>
          <w:sz w:val="24"/>
          <w:szCs w:val="24"/>
        </w:rPr>
        <w:t>Agency</w:t>
      </w:r>
      <w:r w:rsidRPr="00A9095F">
        <w:rPr>
          <w:spacing w:val="-2"/>
          <w:sz w:val="24"/>
          <w:szCs w:val="24"/>
        </w:rPr>
        <w:t xml:space="preserve">’s and their approval of the terms, provisions and contents thereof and of all changes, modifications, amendments, revisions and alterations made therein and shall conclusively establish their absolute, unconditional and irrevocable authority with respect thereto from the </w:t>
      </w:r>
      <w:r w:rsidR="00F5121E" w:rsidRPr="00A9095F">
        <w:rPr>
          <w:spacing w:val="-2"/>
          <w:sz w:val="24"/>
          <w:szCs w:val="24"/>
        </w:rPr>
        <w:t>Agency</w:t>
      </w:r>
      <w:r w:rsidRPr="00A9095F">
        <w:rPr>
          <w:spacing w:val="-2"/>
          <w:sz w:val="24"/>
          <w:szCs w:val="24"/>
        </w:rPr>
        <w:t xml:space="preserve"> and the authorization, approval and ratification by the </w:t>
      </w:r>
      <w:r w:rsidR="00F5121E" w:rsidRPr="00A9095F">
        <w:rPr>
          <w:spacing w:val="-2"/>
          <w:sz w:val="24"/>
          <w:szCs w:val="24"/>
        </w:rPr>
        <w:t>Agency</w:t>
      </w:r>
      <w:r w:rsidRPr="00A9095F">
        <w:rPr>
          <w:spacing w:val="-2"/>
          <w:sz w:val="24"/>
          <w:szCs w:val="24"/>
        </w:rPr>
        <w:t xml:space="preserve"> of the documents, instruments, certifications and opinions so executed and the actions so taken.</w:t>
      </w:r>
    </w:p>
    <w:p w14:paraId="06A86958" w14:textId="77777777" w:rsidR="00440864" w:rsidRPr="00A9095F" w:rsidRDefault="00440864" w:rsidP="00440864">
      <w:pPr>
        <w:tabs>
          <w:tab w:val="left" w:pos="0"/>
        </w:tabs>
        <w:suppressAutoHyphens/>
        <w:spacing w:line="240" w:lineRule="atLeast"/>
        <w:rPr>
          <w:spacing w:val="-2"/>
          <w:sz w:val="24"/>
          <w:szCs w:val="24"/>
        </w:rPr>
      </w:pPr>
    </w:p>
    <w:p w14:paraId="05DDF98A" w14:textId="3F115358"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 xml:space="preserve">All actions heretofore taken by the Finance Director and all other officers, officials, employees and agents of the </w:t>
      </w:r>
      <w:r w:rsidR="00F5121E" w:rsidRPr="00A9095F">
        <w:rPr>
          <w:spacing w:val="-2"/>
          <w:sz w:val="24"/>
          <w:szCs w:val="24"/>
        </w:rPr>
        <w:t>Agency</w:t>
      </w:r>
      <w:r w:rsidRPr="00A9095F">
        <w:rPr>
          <w:spacing w:val="-2"/>
          <w:sz w:val="24"/>
          <w:szCs w:val="24"/>
        </w:rPr>
        <w:t>, including without limitation the expenditure of funds and the selection, appointment and employment of Special Counsel and financial advisors and agents, in connection with issuance and sale of the Note, together with all other actions taken in connection with any of the matters which are the subject hereof, be and the same is hereby in all respects authorized, adopted, specified, accepted, ratified, approved and confirmed.</w:t>
      </w:r>
    </w:p>
    <w:p w14:paraId="2FBAC8D3" w14:textId="77777777" w:rsidR="00440864" w:rsidRPr="00A9095F" w:rsidRDefault="00440864" w:rsidP="00440864">
      <w:pPr>
        <w:tabs>
          <w:tab w:val="left" w:pos="0"/>
        </w:tabs>
        <w:suppressAutoHyphens/>
        <w:spacing w:line="240" w:lineRule="atLeast"/>
        <w:rPr>
          <w:spacing w:val="-2"/>
          <w:sz w:val="24"/>
          <w:szCs w:val="24"/>
        </w:rPr>
      </w:pPr>
    </w:p>
    <w:p w14:paraId="2BB70824" w14:textId="0DFA99D0" w:rsidR="00440864" w:rsidRPr="00A9095F" w:rsidRDefault="00440864" w:rsidP="00440864">
      <w:pPr>
        <w:keepNext/>
        <w:keepLines/>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12.2.  Proceedings Constitute Contract; Enforcement Thereof</w:t>
      </w:r>
      <w:r w:rsidRPr="00A9095F">
        <w:rPr>
          <w:b/>
          <w:bCs/>
          <w:spacing w:val="-2"/>
          <w:sz w:val="24"/>
          <w:szCs w:val="24"/>
        </w:rPr>
        <w:fldChar w:fldCharType="begin"/>
      </w:r>
      <w:r w:rsidRPr="00A9095F">
        <w:rPr>
          <w:sz w:val="24"/>
          <w:szCs w:val="24"/>
        </w:rPr>
        <w:instrText xml:space="preserve"> TC "</w:instrText>
      </w:r>
      <w:bookmarkStart w:id="360" w:name="_Toc283307743"/>
      <w:bookmarkStart w:id="361" w:name="_Toc286835442"/>
      <w:bookmarkStart w:id="362" w:name="_Toc318963712"/>
      <w:r w:rsidRPr="00A9095F">
        <w:rPr>
          <w:sz w:val="24"/>
          <w:szCs w:val="24"/>
        </w:rPr>
        <w:instrText>Section 12.2.  Proceedings Constitute Contract; Enforcement Thereof</w:instrText>
      </w:r>
      <w:bookmarkEnd w:id="360"/>
      <w:bookmarkEnd w:id="361"/>
      <w:bookmarkEnd w:id="362"/>
      <w:r w:rsidRPr="00A9095F">
        <w:rPr>
          <w:sz w:val="24"/>
          <w:szCs w:val="24"/>
        </w:rPr>
        <w:instrText xml:space="preserve">" \f C \l "3" </w:instrText>
      </w:r>
      <w:r w:rsidRPr="00A9095F">
        <w:rPr>
          <w:b/>
          <w:bCs/>
          <w:spacing w:val="-2"/>
          <w:sz w:val="24"/>
          <w:szCs w:val="24"/>
        </w:rPr>
        <w:fldChar w:fldCharType="end"/>
      </w:r>
      <w:r w:rsidRPr="00A9095F">
        <w:rPr>
          <w:b/>
          <w:bCs/>
          <w:spacing w:val="-2"/>
          <w:sz w:val="24"/>
          <w:szCs w:val="24"/>
        </w:rPr>
        <w:t xml:space="preserve">.  </w:t>
      </w:r>
      <w:r w:rsidRPr="00A9095F">
        <w:rPr>
          <w:spacing w:val="-2"/>
          <w:sz w:val="24"/>
          <w:szCs w:val="24"/>
        </w:rPr>
        <w:t xml:space="preserve">The provisions of this Resolution shall constitute a contract between the </w:t>
      </w:r>
      <w:r w:rsidR="00F5121E" w:rsidRPr="00A9095F">
        <w:rPr>
          <w:spacing w:val="-2"/>
          <w:sz w:val="24"/>
          <w:szCs w:val="24"/>
        </w:rPr>
        <w:t>Agency</w:t>
      </w:r>
      <w:r w:rsidRPr="00A9095F">
        <w:rPr>
          <w:spacing w:val="-2"/>
          <w:sz w:val="24"/>
          <w:szCs w:val="24"/>
        </w:rPr>
        <w:t xml:space="preserve"> and the Owner and the provisions thereof shall be enforceable by the Owner by mandamus, accounting, mandatory injunction or any other suit, action or proceeding at law or in equity that is presently or may hereafter be authorized under the laws of the State in any court of competent jurisdiction.  Such contract is made under and is to be construed in accordance with the laws of the State.</w:t>
      </w:r>
    </w:p>
    <w:p w14:paraId="27C01D7A" w14:textId="77777777" w:rsidR="00440864" w:rsidRPr="00A9095F" w:rsidRDefault="00440864" w:rsidP="00440864">
      <w:pPr>
        <w:tabs>
          <w:tab w:val="left" w:pos="0"/>
        </w:tabs>
        <w:suppressAutoHyphens/>
        <w:spacing w:line="240" w:lineRule="atLeast"/>
        <w:rPr>
          <w:spacing w:val="-2"/>
          <w:sz w:val="24"/>
          <w:szCs w:val="24"/>
        </w:rPr>
      </w:pPr>
    </w:p>
    <w:p w14:paraId="1037A757"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t>After the issuance and delivery of any Note, this Resolution and any supplemental Resolution shall not be repealable, but shall be subject to modification or amendment to the extent and in the manner provided in this Resolution, but to no greater extent and in no other manner.</w:t>
      </w:r>
    </w:p>
    <w:p w14:paraId="421B7C2A" w14:textId="77777777" w:rsidR="00440864" w:rsidRPr="00A9095F" w:rsidRDefault="00440864" w:rsidP="00440864">
      <w:pPr>
        <w:tabs>
          <w:tab w:val="left" w:pos="0"/>
        </w:tabs>
        <w:suppressAutoHyphens/>
        <w:spacing w:line="240" w:lineRule="atLeast"/>
        <w:rPr>
          <w:spacing w:val="-2"/>
          <w:sz w:val="24"/>
          <w:szCs w:val="24"/>
        </w:rPr>
      </w:pPr>
    </w:p>
    <w:p w14:paraId="33771CA4" w14:textId="6AB6489E"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 xml:space="preserve">Section 12.3.  Benefits of Resolution Limited to the </w:t>
      </w:r>
      <w:r w:rsidR="00F5121E" w:rsidRPr="00A9095F">
        <w:rPr>
          <w:b/>
          <w:bCs/>
          <w:spacing w:val="-2"/>
          <w:sz w:val="24"/>
          <w:szCs w:val="24"/>
        </w:rPr>
        <w:t>Agency</w:t>
      </w:r>
      <w:r w:rsidRPr="00A9095F">
        <w:rPr>
          <w:b/>
          <w:bCs/>
          <w:spacing w:val="-2"/>
          <w:sz w:val="24"/>
          <w:szCs w:val="24"/>
        </w:rPr>
        <w:t xml:space="preserve"> and the Owner</w:t>
      </w:r>
      <w:r w:rsidRPr="00A9095F">
        <w:rPr>
          <w:b/>
          <w:bCs/>
          <w:spacing w:val="-2"/>
          <w:sz w:val="24"/>
          <w:szCs w:val="24"/>
        </w:rPr>
        <w:fldChar w:fldCharType="begin"/>
      </w:r>
      <w:r w:rsidRPr="00A9095F">
        <w:rPr>
          <w:sz w:val="24"/>
          <w:szCs w:val="24"/>
        </w:rPr>
        <w:instrText xml:space="preserve"> TC "</w:instrText>
      </w:r>
      <w:bookmarkStart w:id="363" w:name="_Toc283307744"/>
      <w:bookmarkStart w:id="364" w:name="_Toc286835443"/>
      <w:bookmarkStart w:id="365" w:name="_Toc318963713"/>
      <w:r w:rsidRPr="00A9095F">
        <w:rPr>
          <w:sz w:val="24"/>
          <w:szCs w:val="24"/>
        </w:rPr>
        <w:instrText>Section 12.3.  Benefits of Resolution Limited to the Agency and the Owner</w:instrText>
      </w:r>
      <w:bookmarkEnd w:id="363"/>
      <w:bookmarkEnd w:id="364"/>
      <w:bookmarkEnd w:id="365"/>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With the exception of rights or benefits herein expressly conferred, nothing expressed or mentioned in or to be implied from this Resolution or the Note is intended or should be construed to confer upon or give to any person other than the </w:t>
      </w:r>
      <w:r w:rsidR="00F5121E" w:rsidRPr="00A9095F">
        <w:rPr>
          <w:spacing w:val="-2"/>
          <w:sz w:val="24"/>
          <w:szCs w:val="24"/>
        </w:rPr>
        <w:t>Agency</w:t>
      </w:r>
      <w:r w:rsidRPr="00A9095F">
        <w:rPr>
          <w:spacing w:val="-2"/>
          <w:sz w:val="24"/>
          <w:szCs w:val="24"/>
        </w:rPr>
        <w:t xml:space="preserve"> and the Owner of the Note any legal or equitable right, remedy or claim under or by reason of or in respect to this Resolution or any covenant, condition, stipulation, promise, agreement or provision herein contained.  The Resolution and all of the covenants, conditions, stipulations, promises, agreements and provisions hereof are intended to be and shall be for and inure to the sole and exclusive benefit of the City, the </w:t>
      </w:r>
      <w:r w:rsidR="00F5121E" w:rsidRPr="00A9095F">
        <w:rPr>
          <w:spacing w:val="-2"/>
          <w:sz w:val="24"/>
          <w:szCs w:val="24"/>
        </w:rPr>
        <w:t>Agency</w:t>
      </w:r>
      <w:r w:rsidRPr="00A9095F">
        <w:rPr>
          <w:spacing w:val="-2"/>
          <w:sz w:val="24"/>
          <w:szCs w:val="24"/>
        </w:rPr>
        <w:t xml:space="preserve"> and the Owner from time to time of the Note as herein and therein provided.</w:t>
      </w:r>
    </w:p>
    <w:p w14:paraId="7B92A10E" w14:textId="77777777" w:rsidR="00440864" w:rsidRPr="00A9095F" w:rsidRDefault="00440864" w:rsidP="00440864">
      <w:pPr>
        <w:tabs>
          <w:tab w:val="left" w:pos="0"/>
        </w:tabs>
        <w:suppressAutoHyphens/>
        <w:spacing w:line="240" w:lineRule="atLeast"/>
        <w:rPr>
          <w:spacing w:val="-2"/>
          <w:sz w:val="24"/>
          <w:szCs w:val="24"/>
        </w:rPr>
      </w:pPr>
    </w:p>
    <w:p w14:paraId="4339A25A" w14:textId="7B68BDC3"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12.4.  No Personal Liability</w:t>
      </w:r>
      <w:r w:rsidRPr="00A9095F">
        <w:rPr>
          <w:b/>
          <w:bCs/>
          <w:spacing w:val="-2"/>
          <w:sz w:val="24"/>
          <w:szCs w:val="24"/>
        </w:rPr>
        <w:fldChar w:fldCharType="begin"/>
      </w:r>
      <w:r w:rsidRPr="00A9095F">
        <w:rPr>
          <w:sz w:val="24"/>
          <w:szCs w:val="24"/>
        </w:rPr>
        <w:instrText xml:space="preserve"> TC "</w:instrText>
      </w:r>
      <w:bookmarkStart w:id="366" w:name="_Toc283307745"/>
      <w:bookmarkStart w:id="367" w:name="_Toc286835444"/>
      <w:bookmarkStart w:id="368" w:name="_Toc318963714"/>
      <w:r w:rsidRPr="00A9095F">
        <w:rPr>
          <w:sz w:val="24"/>
          <w:szCs w:val="24"/>
        </w:rPr>
        <w:instrText>Section 12.4.  No Personal Liability</w:instrText>
      </w:r>
      <w:bookmarkEnd w:id="366"/>
      <w:bookmarkEnd w:id="367"/>
      <w:bookmarkEnd w:id="368"/>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No officer or employee of the </w:t>
      </w:r>
      <w:r w:rsidR="00F5121E" w:rsidRPr="00A9095F">
        <w:rPr>
          <w:spacing w:val="-2"/>
          <w:sz w:val="24"/>
          <w:szCs w:val="24"/>
        </w:rPr>
        <w:t>Agency</w:t>
      </w:r>
      <w:r w:rsidRPr="00A9095F">
        <w:rPr>
          <w:spacing w:val="-2"/>
          <w:sz w:val="24"/>
          <w:szCs w:val="24"/>
        </w:rPr>
        <w:t xml:space="preserve"> shall be individually or personally liable for the payment of the principal of or interest on the Note.  Nothing herein contained shall, however, relieve any such officer or employee from the performance of any duty provided or required by law.</w:t>
      </w:r>
    </w:p>
    <w:p w14:paraId="151631BC" w14:textId="77777777" w:rsidR="00440864" w:rsidRPr="00A9095F" w:rsidRDefault="00440864" w:rsidP="00440864">
      <w:pPr>
        <w:tabs>
          <w:tab w:val="left" w:pos="0"/>
        </w:tabs>
        <w:suppressAutoHyphens/>
        <w:spacing w:line="240" w:lineRule="atLeast"/>
        <w:rPr>
          <w:spacing w:val="-2"/>
          <w:sz w:val="24"/>
          <w:szCs w:val="24"/>
        </w:rPr>
      </w:pPr>
    </w:p>
    <w:p w14:paraId="0F7EC760"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12.5.  Effect of Saturdays, Sundays and Legal Holidays</w:t>
      </w:r>
      <w:r w:rsidRPr="00A9095F">
        <w:rPr>
          <w:b/>
          <w:bCs/>
          <w:spacing w:val="-2"/>
          <w:sz w:val="24"/>
          <w:szCs w:val="24"/>
        </w:rPr>
        <w:fldChar w:fldCharType="begin"/>
      </w:r>
      <w:r w:rsidRPr="00A9095F">
        <w:rPr>
          <w:sz w:val="24"/>
          <w:szCs w:val="24"/>
        </w:rPr>
        <w:instrText xml:space="preserve"> TC "</w:instrText>
      </w:r>
      <w:bookmarkStart w:id="369" w:name="_Toc283307746"/>
      <w:bookmarkStart w:id="370" w:name="_Toc286835445"/>
      <w:bookmarkStart w:id="371" w:name="_Toc318963715"/>
      <w:r w:rsidRPr="00A9095F">
        <w:rPr>
          <w:sz w:val="24"/>
          <w:szCs w:val="24"/>
        </w:rPr>
        <w:instrText>Section 12.5.  Effect of Saturdays, Sundays and Legal Holidays</w:instrText>
      </w:r>
      <w:bookmarkEnd w:id="369"/>
      <w:bookmarkEnd w:id="370"/>
      <w:bookmarkEnd w:id="371"/>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Whenever this Resolution requires any action to be taken on a Saturday, Sunday or legal holiday, such action shall be taken on the first business day occurring thereafter.  Whenever in this Resolution the time within </w:t>
      </w:r>
      <w:r w:rsidRPr="00A9095F">
        <w:rPr>
          <w:spacing w:val="-2"/>
          <w:sz w:val="24"/>
          <w:szCs w:val="24"/>
        </w:rPr>
        <w:lastRenderedPageBreak/>
        <w:t>which any action is required to be taken or within which any right will lapse or expire shall terminate on a Saturday, Sunday or legal holiday, such time shall continue to run until midnight on the next succeeding business day.</w:t>
      </w:r>
    </w:p>
    <w:p w14:paraId="0DB36BB2" w14:textId="77777777" w:rsidR="00440864" w:rsidRPr="00A9095F" w:rsidRDefault="00440864" w:rsidP="00440864">
      <w:pPr>
        <w:tabs>
          <w:tab w:val="left" w:pos="0"/>
        </w:tabs>
        <w:suppressAutoHyphens/>
        <w:spacing w:line="240" w:lineRule="atLeast"/>
        <w:rPr>
          <w:spacing w:val="-2"/>
          <w:sz w:val="24"/>
          <w:szCs w:val="24"/>
        </w:rPr>
      </w:pPr>
    </w:p>
    <w:p w14:paraId="37373985" w14:textId="7AE28341"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12.6.  Partial Invalidity</w:t>
      </w:r>
      <w:r w:rsidRPr="00A9095F">
        <w:rPr>
          <w:b/>
          <w:bCs/>
          <w:spacing w:val="-2"/>
          <w:sz w:val="24"/>
          <w:szCs w:val="24"/>
        </w:rPr>
        <w:fldChar w:fldCharType="begin"/>
      </w:r>
      <w:r w:rsidRPr="00A9095F">
        <w:rPr>
          <w:sz w:val="24"/>
          <w:szCs w:val="24"/>
        </w:rPr>
        <w:instrText xml:space="preserve"> TC "</w:instrText>
      </w:r>
      <w:bookmarkStart w:id="372" w:name="_Toc283307747"/>
      <w:bookmarkStart w:id="373" w:name="_Toc286835446"/>
      <w:bookmarkStart w:id="374" w:name="_Toc318963716"/>
      <w:r w:rsidRPr="00A9095F">
        <w:rPr>
          <w:sz w:val="24"/>
          <w:szCs w:val="24"/>
        </w:rPr>
        <w:instrText>Section 12.6.  Partial Invalidity</w:instrText>
      </w:r>
      <w:bookmarkEnd w:id="372"/>
      <w:bookmarkEnd w:id="373"/>
      <w:bookmarkEnd w:id="374"/>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If any one or more of the covenants or agreements or portions thereof provided in this Resolution on the part of the City, the </w:t>
      </w:r>
      <w:r w:rsidR="00F5121E" w:rsidRPr="00A9095F">
        <w:rPr>
          <w:spacing w:val="-2"/>
          <w:sz w:val="24"/>
          <w:szCs w:val="24"/>
        </w:rPr>
        <w:t>Agency</w:t>
      </w:r>
      <w:r w:rsidRPr="00A9095F">
        <w:rPr>
          <w:spacing w:val="-2"/>
          <w:sz w:val="24"/>
          <w:szCs w:val="24"/>
        </w:rPr>
        <w:t xml:space="preserve"> or the Registrar to be performed should be determined by a court of competent jurisdiction to be contrary to law, then such covenant or covenants, or such agreement or agreements, or such portions thereof, shall be deemed severable from the remaining covenants and agreements or portions thereof provided in this Resolution and the invalidity thereof shall in no way affect the validity of the other provisions of this Resolution or of the Note, but the Owner of the Note shall retain all the rights and benefits accorded to them hereunder and under any applicable provisions of law.</w:t>
      </w:r>
    </w:p>
    <w:p w14:paraId="5CA68373" w14:textId="77777777" w:rsidR="00440864" w:rsidRPr="00A9095F" w:rsidRDefault="00440864" w:rsidP="00440864">
      <w:pPr>
        <w:tabs>
          <w:tab w:val="left" w:pos="0"/>
        </w:tabs>
        <w:suppressAutoHyphens/>
        <w:spacing w:line="240" w:lineRule="atLeast"/>
        <w:rPr>
          <w:spacing w:val="-2"/>
          <w:sz w:val="24"/>
          <w:szCs w:val="24"/>
        </w:rPr>
      </w:pPr>
    </w:p>
    <w:p w14:paraId="7B0DAE56" w14:textId="77777777" w:rsidR="00440864" w:rsidRPr="00A9095F" w:rsidRDefault="00440864" w:rsidP="00440864">
      <w:pPr>
        <w:pStyle w:val="BodyText"/>
        <w:rPr>
          <w:sz w:val="24"/>
          <w:szCs w:val="24"/>
        </w:rPr>
      </w:pPr>
      <w:r w:rsidRPr="00A9095F">
        <w:rPr>
          <w:sz w:val="24"/>
          <w:szCs w:val="24"/>
        </w:rPr>
        <w:tab/>
        <w:t>If any provisions of this Resolution shall be held or deemed to be or shall, in fact, be inoperative or unenforceable or invalid as applied in any particular case in any jurisdiction or jurisdictions or in all jurisdictions, or in all cases because it conflicts with any constitution or statute or rule of public policy, or for any other reason, such circumstances shall not have the effect of rendering the provision in question inoperative or unenforceable or invalid in any other case or circumstance, or of rendering any other provision or provisions herein contained inoperative or unenforceable or invalid to any extent whatever.</w:t>
      </w:r>
    </w:p>
    <w:p w14:paraId="56E61818" w14:textId="77777777" w:rsidR="00440864" w:rsidRPr="00A9095F" w:rsidRDefault="00440864" w:rsidP="00440864">
      <w:pPr>
        <w:tabs>
          <w:tab w:val="left" w:pos="0"/>
        </w:tabs>
        <w:suppressAutoHyphens/>
        <w:spacing w:line="240" w:lineRule="atLeast"/>
        <w:rPr>
          <w:spacing w:val="-2"/>
          <w:sz w:val="24"/>
          <w:szCs w:val="24"/>
        </w:rPr>
      </w:pPr>
    </w:p>
    <w:p w14:paraId="54373E7D"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12.7.  Law and Place of Enforcement of this Resolution</w:t>
      </w:r>
      <w:r w:rsidRPr="00A9095F">
        <w:rPr>
          <w:b/>
          <w:bCs/>
          <w:spacing w:val="-2"/>
          <w:sz w:val="24"/>
          <w:szCs w:val="24"/>
        </w:rPr>
        <w:fldChar w:fldCharType="begin"/>
      </w:r>
      <w:r w:rsidRPr="00A9095F">
        <w:rPr>
          <w:sz w:val="24"/>
          <w:szCs w:val="24"/>
        </w:rPr>
        <w:instrText xml:space="preserve"> TC "</w:instrText>
      </w:r>
      <w:bookmarkStart w:id="375" w:name="_Toc283307748"/>
      <w:bookmarkStart w:id="376" w:name="_Toc286835447"/>
      <w:bookmarkStart w:id="377" w:name="_Toc318963717"/>
      <w:r w:rsidRPr="00A9095F">
        <w:rPr>
          <w:sz w:val="24"/>
          <w:szCs w:val="24"/>
        </w:rPr>
        <w:instrText>Section 12.7.  Law and Place of Enforcement of this Resolution</w:instrText>
      </w:r>
      <w:bookmarkEnd w:id="375"/>
      <w:bookmarkEnd w:id="376"/>
      <w:bookmarkEnd w:id="377"/>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The Resolution shall be construed and interpreted in accordance with the laws of the State</w:t>
      </w:r>
      <w:r w:rsidR="00336E89" w:rsidRPr="00A9095F">
        <w:rPr>
          <w:spacing w:val="-2"/>
          <w:sz w:val="24"/>
          <w:szCs w:val="24"/>
        </w:rPr>
        <w:t xml:space="preserve"> of Nebraska</w:t>
      </w:r>
      <w:r w:rsidRPr="00A9095F">
        <w:rPr>
          <w:spacing w:val="-2"/>
          <w:sz w:val="24"/>
          <w:szCs w:val="24"/>
        </w:rPr>
        <w:t xml:space="preserve">.  All suits and actions arising out of this Resolution shall be instituted in a court of competent jurisdiction in the State </w:t>
      </w:r>
      <w:r w:rsidR="00336E89" w:rsidRPr="00A9095F">
        <w:rPr>
          <w:spacing w:val="-2"/>
          <w:sz w:val="24"/>
          <w:szCs w:val="24"/>
        </w:rPr>
        <w:t xml:space="preserve">of Nebraska </w:t>
      </w:r>
      <w:r w:rsidRPr="00A9095F">
        <w:rPr>
          <w:spacing w:val="-2"/>
          <w:sz w:val="24"/>
          <w:szCs w:val="24"/>
        </w:rPr>
        <w:t>except to the extent necessary for enforcement, by any trustee or receiver appointed by or pursuant to the provisions of this Resolution, or remedies under this Resolution.</w:t>
      </w:r>
    </w:p>
    <w:p w14:paraId="66651F38" w14:textId="77777777" w:rsidR="00440864" w:rsidRPr="00A9095F" w:rsidRDefault="00440864" w:rsidP="00440864">
      <w:pPr>
        <w:tabs>
          <w:tab w:val="left" w:pos="0"/>
        </w:tabs>
        <w:suppressAutoHyphens/>
        <w:spacing w:line="240" w:lineRule="atLeast"/>
        <w:rPr>
          <w:spacing w:val="-2"/>
          <w:sz w:val="24"/>
          <w:szCs w:val="24"/>
        </w:rPr>
      </w:pPr>
    </w:p>
    <w:p w14:paraId="506B9111" w14:textId="77777777"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12.8.  Effect of Article and Section Headings and Table of Contents</w:t>
      </w:r>
      <w:r w:rsidRPr="00A9095F">
        <w:rPr>
          <w:b/>
          <w:bCs/>
          <w:spacing w:val="-2"/>
          <w:sz w:val="24"/>
          <w:szCs w:val="24"/>
        </w:rPr>
        <w:fldChar w:fldCharType="begin"/>
      </w:r>
      <w:r w:rsidRPr="00A9095F">
        <w:rPr>
          <w:sz w:val="24"/>
          <w:szCs w:val="24"/>
        </w:rPr>
        <w:instrText xml:space="preserve"> TC "</w:instrText>
      </w:r>
      <w:bookmarkStart w:id="378" w:name="_Toc283307749"/>
      <w:bookmarkStart w:id="379" w:name="_Toc286835448"/>
      <w:bookmarkStart w:id="380" w:name="_Toc318963718"/>
      <w:r w:rsidRPr="00A9095F">
        <w:rPr>
          <w:sz w:val="24"/>
          <w:szCs w:val="24"/>
        </w:rPr>
        <w:instrText>Section 12.8.  Effect of Article and Section Headings and Table of Contents</w:instrText>
      </w:r>
      <w:bookmarkEnd w:id="378"/>
      <w:bookmarkEnd w:id="379"/>
      <w:bookmarkEnd w:id="380"/>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The headings or titles of the several Articles and Sections hereof, and any table of contents appended hereto or to copies hereof, shall be solely for convenience of reference and shall not affect the meaning, construction, interpretation or effect of this Resolution.</w:t>
      </w:r>
    </w:p>
    <w:p w14:paraId="49A91E54" w14:textId="77777777" w:rsidR="00440864" w:rsidRPr="00A9095F" w:rsidRDefault="00440864" w:rsidP="00440864">
      <w:pPr>
        <w:tabs>
          <w:tab w:val="left" w:pos="0"/>
        </w:tabs>
        <w:suppressAutoHyphens/>
        <w:spacing w:line="240" w:lineRule="atLeast"/>
        <w:rPr>
          <w:spacing w:val="-2"/>
          <w:sz w:val="24"/>
          <w:szCs w:val="24"/>
        </w:rPr>
      </w:pPr>
    </w:p>
    <w:p w14:paraId="77FD5E98" w14:textId="46DB9E5C" w:rsidR="00440864" w:rsidRPr="00A9095F" w:rsidRDefault="00440864" w:rsidP="00440864">
      <w:pPr>
        <w:tabs>
          <w:tab w:val="left" w:pos="0"/>
        </w:tabs>
        <w:suppressAutoHyphens/>
        <w:spacing w:line="240" w:lineRule="atLeast"/>
        <w:rPr>
          <w:spacing w:val="-2"/>
          <w:sz w:val="24"/>
          <w:szCs w:val="24"/>
        </w:rPr>
      </w:pPr>
      <w:r w:rsidRPr="00A9095F">
        <w:rPr>
          <w:spacing w:val="-2"/>
          <w:sz w:val="24"/>
          <w:szCs w:val="24"/>
        </w:rPr>
        <w:tab/>
      </w:r>
      <w:r w:rsidRPr="00A9095F">
        <w:rPr>
          <w:b/>
          <w:bCs/>
          <w:spacing w:val="-2"/>
          <w:sz w:val="24"/>
          <w:szCs w:val="24"/>
        </w:rPr>
        <w:t>Section 12.9.  Repeal of Inconsistent Resolution</w:t>
      </w:r>
      <w:r w:rsidRPr="00A9095F">
        <w:rPr>
          <w:b/>
          <w:bCs/>
          <w:spacing w:val="-2"/>
          <w:sz w:val="24"/>
          <w:szCs w:val="24"/>
        </w:rPr>
        <w:fldChar w:fldCharType="begin"/>
      </w:r>
      <w:r w:rsidRPr="00A9095F">
        <w:rPr>
          <w:sz w:val="24"/>
          <w:szCs w:val="24"/>
        </w:rPr>
        <w:instrText xml:space="preserve"> TC "</w:instrText>
      </w:r>
      <w:bookmarkStart w:id="381" w:name="_Toc283307750"/>
      <w:bookmarkStart w:id="382" w:name="_Toc286835449"/>
      <w:bookmarkStart w:id="383" w:name="_Toc318963719"/>
      <w:r w:rsidRPr="00A9095F">
        <w:rPr>
          <w:sz w:val="24"/>
          <w:szCs w:val="24"/>
        </w:rPr>
        <w:instrText>Section 12.9.  Repeal of Inconsistent Resolution</w:instrText>
      </w:r>
      <w:bookmarkEnd w:id="381"/>
      <w:bookmarkEnd w:id="382"/>
      <w:bookmarkEnd w:id="383"/>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Any Resolution of the City, or the </w:t>
      </w:r>
      <w:r w:rsidR="00F5121E" w:rsidRPr="00A9095F">
        <w:rPr>
          <w:spacing w:val="-2"/>
          <w:sz w:val="24"/>
          <w:szCs w:val="24"/>
        </w:rPr>
        <w:t>Agency</w:t>
      </w:r>
      <w:r w:rsidRPr="00A9095F">
        <w:rPr>
          <w:spacing w:val="-2"/>
          <w:sz w:val="24"/>
          <w:szCs w:val="24"/>
        </w:rPr>
        <w:t xml:space="preserve"> and any part of any resolution, inconsistent with this Resolution is hereby repealed to the extent of such inconsistency.</w:t>
      </w:r>
    </w:p>
    <w:p w14:paraId="4E22E481" w14:textId="77777777" w:rsidR="00440864" w:rsidRPr="00A9095F" w:rsidRDefault="00440864" w:rsidP="00440864">
      <w:pPr>
        <w:tabs>
          <w:tab w:val="left" w:pos="0"/>
        </w:tabs>
        <w:suppressAutoHyphens/>
        <w:spacing w:line="240" w:lineRule="atLeast"/>
        <w:rPr>
          <w:spacing w:val="-2"/>
          <w:sz w:val="24"/>
          <w:szCs w:val="24"/>
        </w:rPr>
      </w:pPr>
    </w:p>
    <w:p w14:paraId="2BA5094C" w14:textId="29A7863E" w:rsidR="00440864" w:rsidRPr="00A9095F" w:rsidRDefault="00440864" w:rsidP="00440864">
      <w:pPr>
        <w:tabs>
          <w:tab w:val="left" w:pos="0"/>
        </w:tabs>
        <w:spacing w:line="240" w:lineRule="atLeast"/>
        <w:rPr>
          <w:spacing w:val="-2"/>
          <w:sz w:val="24"/>
          <w:szCs w:val="24"/>
        </w:rPr>
      </w:pPr>
      <w:r w:rsidRPr="00A9095F">
        <w:rPr>
          <w:spacing w:val="-2"/>
          <w:sz w:val="24"/>
          <w:szCs w:val="24"/>
        </w:rPr>
        <w:tab/>
      </w:r>
      <w:r w:rsidRPr="00A9095F">
        <w:rPr>
          <w:b/>
          <w:bCs/>
          <w:spacing w:val="-2"/>
          <w:sz w:val="24"/>
          <w:szCs w:val="24"/>
        </w:rPr>
        <w:t>Section 12.10.  Publication and Effectiveness of this Resolution</w:t>
      </w:r>
      <w:r w:rsidRPr="00A9095F">
        <w:rPr>
          <w:b/>
          <w:bCs/>
          <w:spacing w:val="-2"/>
          <w:sz w:val="24"/>
          <w:szCs w:val="24"/>
        </w:rPr>
        <w:fldChar w:fldCharType="begin"/>
      </w:r>
      <w:r w:rsidRPr="00A9095F">
        <w:rPr>
          <w:sz w:val="24"/>
          <w:szCs w:val="24"/>
        </w:rPr>
        <w:instrText xml:space="preserve"> TC "</w:instrText>
      </w:r>
      <w:bookmarkStart w:id="384" w:name="_Toc283307751"/>
      <w:bookmarkStart w:id="385" w:name="_Toc286835450"/>
      <w:bookmarkStart w:id="386" w:name="_Toc318963720"/>
      <w:r w:rsidRPr="00A9095F">
        <w:rPr>
          <w:sz w:val="24"/>
          <w:szCs w:val="24"/>
        </w:rPr>
        <w:instrText>Section 12.10.  Publication and Effectiveness of this Resolution</w:instrText>
      </w:r>
      <w:bookmarkEnd w:id="384"/>
      <w:bookmarkEnd w:id="385"/>
      <w:bookmarkEnd w:id="386"/>
      <w:r w:rsidRPr="00A9095F">
        <w:rPr>
          <w:sz w:val="24"/>
          <w:szCs w:val="24"/>
        </w:rPr>
        <w:instrText xml:space="preserve">" \f C \l "3" </w:instrText>
      </w:r>
      <w:r w:rsidRPr="00A9095F">
        <w:rPr>
          <w:b/>
          <w:bCs/>
          <w:spacing w:val="-2"/>
          <w:sz w:val="24"/>
          <w:szCs w:val="24"/>
        </w:rPr>
        <w:fldChar w:fldCharType="end"/>
      </w:r>
      <w:r w:rsidRPr="00A9095F">
        <w:rPr>
          <w:spacing w:val="-2"/>
          <w:sz w:val="24"/>
          <w:szCs w:val="24"/>
        </w:rPr>
        <w:t xml:space="preserve">.  </w:t>
      </w:r>
      <w:r w:rsidRPr="00A9095F">
        <w:rPr>
          <w:sz w:val="24"/>
          <w:szCs w:val="24"/>
        </w:rPr>
        <w:t xml:space="preserve">This Resolution shall take effect and be in full force from and after its passage by the Community </w:t>
      </w:r>
      <w:r w:rsidR="00F5121E" w:rsidRPr="00A9095F">
        <w:rPr>
          <w:sz w:val="24"/>
          <w:szCs w:val="24"/>
        </w:rPr>
        <w:t>Development Agency</w:t>
      </w:r>
      <w:r w:rsidRPr="00A9095F">
        <w:rPr>
          <w:sz w:val="24"/>
          <w:szCs w:val="24"/>
        </w:rPr>
        <w:t xml:space="preserve"> of the City.</w:t>
      </w:r>
    </w:p>
    <w:p w14:paraId="756279AE" w14:textId="77777777" w:rsidR="00440864" w:rsidRPr="00A9095F" w:rsidRDefault="00440864" w:rsidP="00440864">
      <w:pPr>
        <w:tabs>
          <w:tab w:val="left" w:pos="0"/>
        </w:tabs>
        <w:spacing w:line="240" w:lineRule="atLeast"/>
        <w:rPr>
          <w:spacing w:val="-2"/>
          <w:sz w:val="24"/>
          <w:szCs w:val="24"/>
        </w:rPr>
      </w:pPr>
    </w:p>
    <w:p w14:paraId="5DE2F694" w14:textId="128C242D" w:rsidR="00440864" w:rsidRPr="00A9095F" w:rsidRDefault="00440864" w:rsidP="00440864">
      <w:pPr>
        <w:tabs>
          <w:tab w:val="left" w:pos="0"/>
        </w:tabs>
        <w:spacing w:line="240" w:lineRule="atLeast"/>
        <w:rPr>
          <w:spacing w:val="-2"/>
          <w:sz w:val="24"/>
          <w:szCs w:val="24"/>
        </w:rPr>
      </w:pPr>
      <w:r w:rsidRPr="00A9095F">
        <w:rPr>
          <w:spacing w:val="-2"/>
          <w:sz w:val="24"/>
          <w:szCs w:val="24"/>
        </w:rPr>
        <w:tab/>
      </w:r>
      <w:proofErr w:type="gramStart"/>
      <w:r w:rsidRPr="00A9095F">
        <w:rPr>
          <w:b/>
          <w:spacing w:val="-2"/>
          <w:sz w:val="24"/>
          <w:szCs w:val="24"/>
        </w:rPr>
        <w:t>Section  12.11</w:t>
      </w:r>
      <w:proofErr w:type="gramEnd"/>
      <w:r w:rsidRPr="00A9095F">
        <w:rPr>
          <w:b/>
          <w:spacing w:val="-2"/>
          <w:sz w:val="24"/>
          <w:szCs w:val="24"/>
        </w:rPr>
        <w:t xml:space="preserve">  </w:t>
      </w:r>
      <w:r w:rsidR="00F5121E" w:rsidRPr="00A9095F">
        <w:rPr>
          <w:b/>
          <w:spacing w:val="-2"/>
          <w:sz w:val="24"/>
          <w:szCs w:val="24"/>
        </w:rPr>
        <w:t>Agency</w:t>
      </w:r>
      <w:r w:rsidRPr="00A9095F">
        <w:rPr>
          <w:b/>
          <w:spacing w:val="-2"/>
          <w:sz w:val="24"/>
          <w:szCs w:val="24"/>
        </w:rPr>
        <w:t xml:space="preserve"> to Execute Redevelopment Contract and Approve Plan.</w:t>
      </w:r>
      <w:r w:rsidRPr="00A9095F">
        <w:rPr>
          <w:spacing w:val="-2"/>
          <w:sz w:val="24"/>
          <w:szCs w:val="24"/>
        </w:rPr>
        <w:t xml:space="preserve">  The Chairman and Secretary are authorized and directed to execute the Redevelopment Contract, in the form presented with such changes as the Chairman, in his discretion deems proper.  The Plan is approved and adopted.</w:t>
      </w:r>
    </w:p>
    <w:p w14:paraId="671A7B08" w14:textId="77777777" w:rsidR="00440864" w:rsidRPr="00A9095F" w:rsidRDefault="00440864" w:rsidP="00440864">
      <w:pPr>
        <w:suppressAutoHyphens/>
        <w:rPr>
          <w:sz w:val="24"/>
          <w:szCs w:val="24"/>
        </w:rPr>
      </w:pPr>
    </w:p>
    <w:p w14:paraId="27DEE5E4" w14:textId="77777777" w:rsidR="009A2D06" w:rsidRDefault="00440864" w:rsidP="00440864">
      <w:pPr>
        <w:suppressAutoHyphens/>
        <w:rPr>
          <w:sz w:val="24"/>
          <w:szCs w:val="24"/>
        </w:rPr>
      </w:pPr>
      <w:r w:rsidRPr="00A9095F">
        <w:rPr>
          <w:sz w:val="24"/>
          <w:szCs w:val="24"/>
        </w:rPr>
        <w:tab/>
      </w:r>
    </w:p>
    <w:p w14:paraId="7DEED7FD" w14:textId="7BBD4A78" w:rsidR="00440864" w:rsidRPr="00A9095F" w:rsidRDefault="00440864" w:rsidP="00440864">
      <w:pPr>
        <w:suppressAutoHyphens/>
        <w:rPr>
          <w:sz w:val="24"/>
          <w:szCs w:val="24"/>
        </w:rPr>
      </w:pPr>
      <w:r w:rsidRPr="00A9095F">
        <w:rPr>
          <w:b/>
          <w:sz w:val="24"/>
          <w:szCs w:val="24"/>
        </w:rPr>
        <w:lastRenderedPageBreak/>
        <w:t>PASSED AND ADOPTED:</w:t>
      </w:r>
      <w:r w:rsidRPr="00A9095F">
        <w:rPr>
          <w:sz w:val="24"/>
          <w:szCs w:val="24"/>
        </w:rPr>
        <w:t xml:space="preserve">  </w:t>
      </w:r>
      <w:r w:rsidR="00A9095F" w:rsidRPr="00A9095F">
        <w:rPr>
          <w:sz w:val="24"/>
          <w:szCs w:val="24"/>
        </w:rPr>
        <w:t>May 20</w:t>
      </w:r>
      <w:r w:rsidRPr="00A9095F">
        <w:rPr>
          <w:sz w:val="24"/>
          <w:szCs w:val="24"/>
        </w:rPr>
        <w:t xml:space="preserve">, </w:t>
      </w:r>
      <w:r w:rsidR="00190C8B" w:rsidRPr="00A9095F">
        <w:rPr>
          <w:sz w:val="24"/>
          <w:szCs w:val="24"/>
        </w:rPr>
        <w:t>2024</w:t>
      </w:r>
      <w:r w:rsidRPr="00A9095F">
        <w:rPr>
          <w:sz w:val="24"/>
          <w:szCs w:val="24"/>
        </w:rPr>
        <w:t>.</w:t>
      </w:r>
    </w:p>
    <w:p w14:paraId="4EE10F4D" w14:textId="77777777" w:rsidR="00440864" w:rsidRPr="00A9095F" w:rsidRDefault="00440864" w:rsidP="00440864">
      <w:pPr>
        <w:suppressAutoHyphens/>
        <w:rPr>
          <w:sz w:val="24"/>
          <w:szCs w:val="24"/>
        </w:rPr>
      </w:pPr>
    </w:p>
    <w:p w14:paraId="2B14E9B2" w14:textId="77777777" w:rsidR="00440864" w:rsidRPr="00A9095F" w:rsidRDefault="00440864" w:rsidP="00440864">
      <w:pPr>
        <w:suppressAutoHyphens/>
        <w:rPr>
          <w:sz w:val="24"/>
          <w:szCs w:val="24"/>
        </w:rPr>
      </w:pPr>
    </w:p>
    <w:p w14:paraId="5C561AA5" w14:textId="77777777" w:rsidR="00440864" w:rsidRPr="00A9095F" w:rsidRDefault="00440864" w:rsidP="00440864">
      <w:pPr>
        <w:suppressAutoHyphens/>
        <w:rPr>
          <w:sz w:val="24"/>
          <w:szCs w:val="24"/>
        </w:rPr>
      </w:pPr>
    </w:p>
    <w:p w14:paraId="6E4902A2" w14:textId="0CEA6571" w:rsidR="00440864" w:rsidRPr="00A9095F" w:rsidRDefault="00440864" w:rsidP="00440864">
      <w:pPr>
        <w:suppressAutoHyphens/>
        <w:ind w:left="4680"/>
        <w:jc w:val="left"/>
        <w:rPr>
          <w:b/>
          <w:bCs/>
          <w:sz w:val="24"/>
          <w:szCs w:val="24"/>
        </w:rPr>
      </w:pPr>
      <w:r w:rsidRPr="00A9095F">
        <w:rPr>
          <w:b/>
          <w:bCs/>
          <w:sz w:val="24"/>
          <w:szCs w:val="24"/>
        </w:rPr>
        <w:t xml:space="preserve">COMMUNITY </w:t>
      </w:r>
      <w:r w:rsidR="00F5121E" w:rsidRPr="00A9095F">
        <w:rPr>
          <w:b/>
          <w:bCs/>
          <w:sz w:val="24"/>
          <w:szCs w:val="24"/>
        </w:rPr>
        <w:t>DEVELOPMENT AGENCY</w:t>
      </w:r>
      <w:r w:rsidRPr="00A9095F">
        <w:rPr>
          <w:b/>
          <w:bCs/>
          <w:sz w:val="24"/>
          <w:szCs w:val="24"/>
        </w:rPr>
        <w:t xml:space="preserve"> OF </w:t>
      </w:r>
      <w:r w:rsidR="00ED601B" w:rsidRPr="00A9095F">
        <w:rPr>
          <w:b/>
          <w:bCs/>
          <w:sz w:val="24"/>
          <w:szCs w:val="24"/>
        </w:rPr>
        <w:t>LEXINGTON</w:t>
      </w:r>
      <w:r w:rsidRPr="00A9095F">
        <w:rPr>
          <w:b/>
          <w:bCs/>
          <w:sz w:val="24"/>
          <w:szCs w:val="24"/>
        </w:rPr>
        <w:t>, NEBRASKA</w:t>
      </w:r>
    </w:p>
    <w:p w14:paraId="01F6E0C4" w14:textId="77777777" w:rsidR="00440864" w:rsidRPr="00A9095F" w:rsidRDefault="00440864" w:rsidP="00440864">
      <w:pPr>
        <w:suppressAutoHyphens/>
        <w:rPr>
          <w:sz w:val="24"/>
          <w:szCs w:val="24"/>
        </w:rPr>
      </w:pPr>
    </w:p>
    <w:p w14:paraId="77195F7F" w14:textId="77777777" w:rsidR="00440864" w:rsidRPr="00A9095F" w:rsidRDefault="00440864" w:rsidP="00440864">
      <w:pPr>
        <w:suppressAutoHyphens/>
        <w:rPr>
          <w:sz w:val="24"/>
          <w:szCs w:val="24"/>
        </w:rPr>
      </w:pPr>
    </w:p>
    <w:p w14:paraId="23716FFF" w14:textId="77777777" w:rsidR="00440864" w:rsidRPr="00A9095F" w:rsidRDefault="00440864" w:rsidP="00440864">
      <w:pPr>
        <w:tabs>
          <w:tab w:val="left" w:pos="4680"/>
          <w:tab w:val="right" w:pos="9360"/>
        </w:tabs>
        <w:suppressAutoHyphens/>
        <w:rPr>
          <w:sz w:val="24"/>
          <w:szCs w:val="24"/>
          <w:u w:val="single"/>
        </w:rPr>
      </w:pPr>
      <w:r w:rsidRPr="00A9095F">
        <w:rPr>
          <w:sz w:val="24"/>
          <w:szCs w:val="24"/>
        </w:rPr>
        <w:t>(SEAL)</w:t>
      </w:r>
      <w:r w:rsidRPr="00A9095F">
        <w:rPr>
          <w:sz w:val="24"/>
          <w:szCs w:val="24"/>
        </w:rPr>
        <w:tab/>
        <w:t xml:space="preserve">By:  </w:t>
      </w:r>
      <w:r w:rsidRPr="00A9095F">
        <w:rPr>
          <w:sz w:val="24"/>
          <w:szCs w:val="24"/>
          <w:u w:val="single"/>
        </w:rPr>
        <w:tab/>
      </w:r>
    </w:p>
    <w:p w14:paraId="51E2408F" w14:textId="77777777" w:rsidR="00440864" w:rsidRPr="00A9095F" w:rsidRDefault="00440864" w:rsidP="00440864">
      <w:pPr>
        <w:tabs>
          <w:tab w:val="center" w:pos="7020"/>
        </w:tabs>
        <w:suppressAutoHyphens/>
        <w:ind w:left="4680"/>
        <w:rPr>
          <w:sz w:val="24"/>
          <w:szCs w:val="24"/>
        </w:rPr>
      </w:pPr>
      <w:r w:rsidRPr="00A9095F">
        <w:rPr>
          <w:sz w:val="24"/>
          <w:szCs w:val="24"/>
        </w:rPr>
        <w:tab/>
        <w:t>Chairman</w:t>
      </w:r>
    </w:p>
    <w:p w14:paraId="6FD38D41" w14:textId="77777777" w:rsidR="00440864" w:rsidRPr="00A9095F" w:rsidRDefault="00440864" w:rsidP="00440864">
      <w:pPr>
        <w:suppressAutoHyphens/>
        <w:rPr>
          <w:sz w:val="24"/>
          <w:szCs w:val="24"/>
        </w:rPr>
      </w:pPr>
      <w:r w:rsidRPr="00A9095F">
        <w:rPr>
          <w:sz w:val="24"/>
          <w:szCs w:val="24"/>
        </w:rPr>
        <w:t>ATTEST:</w:t>
      </w:r>
    </w:p>
    <w:p w14:paraId="21DEF89E" w14:textId="77777777" w:rsidR="00440864" w:rsidRPr="00A9095F" w:rsidRDefault="00440864" w:rsidP="00440864">
      <w:pPr>
        <w:suppressAutoHyphens/>
        <w:rPr>
          <w:sz w:val="24"/>
          <w:szCs w:val="24"/>
        </w:rPr>
      </w:pPr>
    </w:p>
    <w:p w14:paraId="01F47E93" w14:textId="77777777" w:rsidR="00440864" w:rsidRPr="00A9095F" w:rsidRDefault="00440864" w:rsidP="00440864">
      <w:pPr>
        <w:suppressAutoHyphens/>
        <w:rPr>
          <w:sz w:val="24"/>
          <w:szCs w:val="24"/>
        </w:rPr>
      </w:pPr>
    </w:p>
    <w:p w14:paraId="1BA87138" w14:textId="77777777" w:rsidR="00440864" w:rsidRPr="00A9095F" w:rsidRDefault="00440864" w:rsidP="00440864">
      <w:pPr>
        <w:tabs>
          <w:tab w:val="right" w:pos="4680"/>
        </w:tabs>
        <w:suppressAutoHyphens/>
        <w:rPr>
          <w:sz w:val="24"/>
          <w:szCs w:val="24"/>
          <w:u w:val="single"/>
        </w:rPr>
      </w:pPr>
      <w:r w:rsidRPr="00A9095F">
        <w:rPr>
          <w:sz w:val="24"/>
          <w:szCs w:val="24"/>
        </w:rPr>
        <w:t xml:space="preserve">By:  </w:t>
      </w:r>
      <w:r w:rsidRPr="00A9095F">
        <w:rPr>
          <w:sz w:val="24"/>
          <w:szCs w:val="24"/>
          <w:u w:val="single"/>
        </w:rPr>
        <w:tab/>
      </w:r>
    </w:p>
    <w:p w14:paraId="280C4471" w14:textId="77777777" w:rsidR="00440864" w:rsidRPr="00A9095F" w:rsidRDefault="00440864" w:rsidP="00440864">
      <w:pPr>
        <w:tabs>
          <w:tab w:val="center" w:pos="2340"/>
        </w:tabs>
        <w:suppressAutoHyphens/>
        <w:rPr>
          <w:sz w:val="24"/>
          <w:szCs w:val="24"/>
        </w:rPr>
      </w:pPr>
      <w:r w:rsidRPr="00A9095F">
        <w:rPr>
          <w:sz w:val="24"/>
          <w:szCs w:val="24"/>
        </w:rPr>
        <w:tab/>
        <w:t>Secretary</w:t>
      </w:r>
    </w:p>
    <w:p w14:paraId="79AA7E63" w14:textId="77777777" w:rsidR="00440864" w:rsidRPr="00A9095F" w:rsidRDefault="00440864" w:rsidP="00440864">
      <w:pPr>
        <w:suppressAutoHyphens/>
        <w:rPr>
          <w:sz w:val="24"/>
          <w:szCs w:val="24"/>
        </w:rPr>
      </w:pPr>
    </w:p>
    <w:p w14:paraId="1CBF85EA" w14:textId="77777777" w:rsidR="00440864" w:rsidRPr="00A9095F" w:rsidRDefault="00440864" w:rsidP="00440864">
      <w:pPr>
        <w:suppressAutoHyphens/>
        <w:rPr>
          <w:sz w:val="24"/>
          <w:szCs w:val="24"/>
        </w:rPr>
      </w:pPr>
    </w:p>
    <w:p w14:paraId="7A8135D9" w14:textId="77777777" w:rsidR="00440864" w:rsidRPr="00A9095F" w:rsidRDefault="00440864" w:rsidP="00440864">
      <w:pPr>
        <w:rPr>
          <w:sz w:val="24"/>
          <w:szCs w:val="24"/>
        </w:rPr>
      </w:pPr>
    </w:p>
    <w:p w14:paraId="49FBCFDA" w14:textId="77777777" w:rsidR="00526FB5" w:rsidRPr="00A9095F" w:rsidRDefault="00526FB5">
      <w:pPr>
        <w:rPr>
          <w:sz w:val="24"/>
          <w:szCs w:val="24"/>
        </w:rPr>
      </w:pPr>
    </w:p>
    <w:p w14:paraId="53835554" w14:textId="77777777" w:rsidR="00A9095F" w:rsidRPr="00A9095F" w:rsidRDefault="00A9095F">
      <w:pPr>
        <w:rPr>
          <w:sz w:val="24"/>
          <w:szCs w:val="24"/>
        </w:rPr>
      </w:pPr>
    </w:p>
    <w:sectPr w:rsidR="00A9095F" w:rsidRPr="00A9095F">
      <w:headerReference w:type="default" r:id="rId9"/>
      <w:footerReference w:type="default" r:id="rId10"/>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4D2D2" w14:textId="77777777" w:rsidR="00343CAB" w:rsidRDefault="00343CAB" w:rsidP="000848F2">
      <w:r>
        <w:separator/>
      </w:r>
    </w:p>
  </w:endnote>
  <w:endnote w:type="continuationSeparator" w:id="0">
    <w:p w14:paraId="72633060" w14:textId="77777777" w:rsidR="00343CAB" w:rsidRDefault="00343CAB" w:rsidP="0008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83065" w14:textId="77777777" w:rsidR="00343CAB" w:rsidRDefault="00343CAB">
    <w:pPr>
      <w:spacing w:before="404" w:line="100" w:lineRule="exact"/>
      <w:rPr>
        <w:sz w:val="10"/>
        <w:szCs w:val="10"/>
      </w:rPr>
    </w:pPr>
  </w:p>
  <w:p w14:paraId="3AB54592" w14:textId="77777777" w:rsidR="00343CAB" w:rsidRDefault="00343CAB">
    <w:pPr>
      <w:tabs>
        <w:tab w:val="left" w:pos="0"/>
      </w:tabs>
      <w:suppressAutoHyphens/>
      <w:spacing w:line="240" w:lineRule="exact"/>
      <w:rPr>
        <w:rFonts w:ascii="Courier" w:hAnsi="Courier"/>
        <w:sz w:val="24"/>
        <w:szCs w:val="24"/>
      </w:rPr>
    </w:pPr>
  </w:p>
  <w:p w14:paraId="573AB254" w14:textId="77777777" w:rsidR="00343CAB" w:rsidRDefault="00343CAB">
    <w:pPr>
      <w:tabs>
        <w:tab w:val="left" w:pos="0"/>
        <w:tab w:val="left" w:pos="720"/>
        <w:tab w:val="left" w:pos="1440"/>
        <w:tab w:val="left" w:pos="2160"/>
        <w:tab w:val="left" w:pos="2880"/>
        <w:tab w:val="left" w:pos="4752"/>
        <w:tab w:val="right" w:pos="9216"/>
        <w:tab w:val="left" w:pos="9360"/>
      </w:tabs>
      <w:suppressAutoHyphens/>
      <w:spacing w:line="240" w:lineRule="atLeast"/>
      <w:ind w:left="30" w:right="30"/>
      <w:rPr>
        <w:rFonts w:ascii="Baskerville Old Face" w:hAnsi="Baskerville Old Face"/>
        <w:spacing w:val="-2"/>
        <w:sz w:val="23"/>
        <w:szCs w:val="23"/>
      </w:rPr>
    </w:pPr>
  </w:p>
  <w:p w14:paraId="01D81484" w14:textId="77777777" w:rsidR="00343CAB" w:rsidRDefault="00343CAB">
    <w:pPr>
      <w:tabs>
        <w:tab w:val="left" w:pos="-720"/>
        <w:tab w:val="left" w:pos="0"/>
      </w:tabs>
      <w:suppressAutoHyphens/>
      <w:spacing w:line="240" w:lineRule="atLeast"/>
      <w:ind w:left="30" w:right="30"/>
      <w:jc w:val="center"/>
      <w:rPr>
        <w:szCs w:val="22"/>
      </w:rPr>
    </w:pPr>
    <w:r>
      <w:rPr>
        <w:szCs w:val="22"/>
      </w:rPr>
      <w:t>-</w:t>
    </w:r>
    <w:r>
      <w:rPr>
        <w:szCs w:val="22"/>
      </w:rPr>
      <w:fldChar w:fldCharType="begin"/>
    </w:r>
    <w:r>
      <w:rPr>
        <w:szCs w:val="22"/>
      </w:rPr>
      <w:instrText>page \* arabic</w:instrText>
    </w:r>
    <w:r>
      <w:rPr>
        <w:szCs w:val="22"/>
      </w:rPr>
      <w:fldChar w:fldCharType="separate"/>
    </w:r>
    <w:r>
      <w:rPr>
        <w:noProof/>
        <w:szCs w:val="22"/>
      </w:rPr>
      <w:t>1</w:t>
    </w:r>
    <w:r>
      <w:rPr>
        <w:szCs w:val="22"/>
      </w:rPr>
      <w:fldChar w:fldCharType="end"/>
    </w:r>
    <w:r>
      <w:rPr>
        <w:szCs w:val="22"/>
      </w:rPr>
      <w:t>-</w:t>
    </w:r>
  </w:p>
  <w:p w14:paraId="5997B0D1" w14:textId="77777777" w:rsidR="00343CAB" w:rsidRDefault="0034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8024E" w14:textId="77777777" w:rsidR="00343CAB" w:rsidRDefault="00343CAB">
    <w:pPr>
      <w:suppressAutoHyphens/>
      <w:spacing w:line="240" w:lineRule="atLeast"/>
      <w:ind w:left="30" w:right="30"/>
      <w:rPr>
        <w:rFonts w:ascii="Baskerville Old Face" w:hAnsi="Baskerville Old Face"/>
        <w:spacing w:val="-2"/>
        <w:sz w:val="23"/>
        <w:szCs w:val="23"/>
      </w:rPr>
    </w:pPr>
  </w:p>
  <w:p w14:paraId="022D1772" w14:textId="77777777" w:rsidR="00343CAB" w:rsidRDefault="00343CAB">
    <w:pPr>
      <w:tabs>
        <w:tab w:val="left" w:pos="-720"/>
        <w:tab w:val="left" w:pos="0"/>
      </w:tabs>
      <w:suppressAutoHyphens/>
      <w:spacing w:line="240" w:lineRule="atLeast"/>
      <w:ind w:left="30" w:right="30"/>
      <w:jc w:val="center"/>
      <w:rPr>
        <w:szCs w:val="22"/>
      </w:rPr>
    </w:pPr>
    <w:r>
      <w:rPr>
        <w:szCs w:val="22"/>
      </w:rPr>
      <w:t>-</w:t>
    </w:r>
    <w:r>
      <w:rPr>
        <w:szCs w:val="22"/>
      </w:rPr>
      <w:fldChar w:fldCharType="begin"/>
    </w:r>
    <w:r>
      <w:rPr>
        <w:szCs w:val="22"/>
      </w:rPr>
      <w:instrText>page \* arabic</w:instrText>
    </w:r>
    <w:r>
      <w:rPr>
        <w:szCs w:val="22"/>
      </w:rPr>
      <w:fldChar w:fldCharType="separate"/>
    </w:r>
    <w:r w:rsidR="00C57EFB">
      <w:rPr>
        <w:noProof/>
        <w:szCs w:val="22"/>
      </w:rPr>
      <w:t>24</w:t>
    </w:r>
    <w:r>
      <w:rPr>
        <w:szCs w:val="22"/>
      </w:rPr>
      <w:fldChar w:fldCharType="end"/>
    </w:r>
    <w:r>
      <w:rPr>
        <w:szCs w:val="22"/>
      </w:rPr>
      <w:t>-</w:t>
    </w:r>
  </w:p>
  <w:p w14:paraId="16E9313B" w14:textId="77777777" w:rsidR="00343CAB" w:rsidRPr="004032AF" w:rsidRDefault="00343CAB">
    <w:pPr>
      <w:pStyle w:val="Caption"/>
      <w:tabs>
        <w:tab w:val="left" w:pos="-720"/>
        <w:tab w:val="left" w:pos="0"/>
      </w:tabs>
      <w:suppressAutoHyphens/>
      <w:spacing w:line="1" w:lineRule="exact"/>
      <w:ind w:left="30" w:right="30"/>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1A826" w14:textId="77777777" w:rsidR="00343CAB" w:rsidRDefault="00343CAB" w:rsidP="000848F2">
      <w:r>
        <w:separator/>
      </w:r>
    </w:p>
  </w:footnote>
  <w:footnote w:type="continuationSeparator" w:id="0">
    <w:p w14:paraId="2CD4001F" w14:textId="77777777" w:rsidR="00343CAB" w:rsidRDefault="00343CAB" w:rsidP="0008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9CCF1" w14:textId="77777777" w:rsidR="00343CAB" w:rsidRDefault="00343CAB">
    <w:pPr>
      <w:tabs>
        <w:tab w:val="left" w:pos="0"/>
        <w:tab w:val="center" w:pos="4320"/>
        <w:tab w:val="right" w:pos="8640"/>
      </w:tabs>
      <w:suppressAutoHyphens/>
      <w:spacing w:line="240" w:lineRule="atLeast"/>
      <w:rPr>
        <w:rFonts w:ascii="Courier" w:hAnsi="Courier"/>
        <w:sz w:val="24"/>
        <w:szCs w:val="24"/>
      </w:rPr>
    </w:pPr>
  </w:p>
  <w:p w14:paraId="0D383449" w14:textId="77777777" w:rsidR="00343CAB" w:rsidRDefault="00343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9C8FB" w14:textId="77777777" w:rsidR="00343CAB" w:rsidRDefault="00343CAB">
    <w:pPr>
      <w:spacing w:after="404"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grammar="clean"/>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4"/>
    <w:rsid w:val="00000D88"/>
    <w:rsid w:val="000025D6"/>
    <w:rsid w:val="00007607"/>
    <w:rsid w:val="0001209E"/>
    <w:rsid w:val="000141C7"/>
    <w:rsid w:val="00017CD1"/>
    <w:rsid w:val="00022295"/>
    <w:rsid w:val="00024EE8"/>
    <w:rsid w:val="00027399"/>
    <w:rsid w:val="00032696"/>
    <w:rsid w:val="00033B71"/>
    <w:rsid w:val="00037C78"/>
    <w:rsid w:val="000427EC"/>
    <w:rsid w:val="000430A6"/>
    <w:rsid w:val="00050528"/>
    <w:rsid w:val="0005427E"/>
    <w:rsid w:val="00062F8E"/>
    <w:rsid w:val="00066D95"/>
    <w:rsid w:val="000726F5"/>
    <w:rsid w:val="00072A47"/>
    <w:rsid w:val="00072F7B"/>
    <w:rsid w:val="00073C2E"/>
    <w:rsid w:val="000778C6"/>
    <w:rsid w:val="00081969"/>
    <w:rsid w:val="00082A7A"/>
    <w:rsid w:val="0008371E"/>
    <w:rsid w:val="000848F2"/>
    <w:rsid w:val="00084EE5"/>
    <w:rsid w:val="00095189"/>
    <w:rsid w:val="00097B2C"/>
    <w:rsid w:val="000C24BE"/>
    <w:rsid w:val="000C3C2B"/>
    <w:rsid w:val="000D05F1"/>
    <w:rsid w:val="000E553B"/>
    <w:rsid w:val="000F4E67"/>
    <w:rsid w:val="000F6951"/>
    <w:rsid w:val="001000D3"/>
    <w:rsid w:val="001025BD"/>
    <w:rsid w:val="00106721"/>
    <w:rsid w:val="00110A15"/>
    <w:rsid w:val="001113F0"/>
    <w:rsid w:val="00114B81"/>
    <w:rsid w:val="00114E27"/>
    <w:rsid w:val="00125430"/>
    <w:rsid w:val="0012585E"/>
    <w:rsid w:val="001332F1"/>
    <w:rsid w:val="00134DA3"/>
    <w:rsid w:val="00144A0C"/>
    <w:rsid w:val="001472D8"/>
    <w:rsid w:val="00155E08"/>
    <w:rsid w:val="00185228"/>
    <w:rsid w:val="00190C8B"/>
    <w:rsid w:val="0019200E"/>
    <w:rsid w:val="001955A0"/>
    <w:rsid w:val="00195851"/>
    <w:rsid w:val="001962F2"/>
    <w:rsid w:val="00197B36"/>
    <w:rsid w:val="001A0425"/>
    <w:rsid w:val="001A19A6"/>
    <w:rsid w:val="001A6CBF"/>
    <w:rsid w:val="001B2575"/>
    <w:rsid w:val="001C3564"/>
    <w:rsid w:val="001C58B6"/>
    <w:rsid w:val="001C5C3A"/>
    <w:rsid w:val="001C79D5"/>
    <w:rsid w:val="001D3A10"/>
    <w:rsid w:val="001D4876"/>
    <w:rsid w:val="001D5730"/>
    <w:rsid w:val="001D60D9"/>
    <w:rsid w:val="001E14E2"/>
    <w:rsid w:val="001F4439"/>
    <w:rsid w:val="001F7C66"/>
    <w:rsid w:val="00207470"/>
    <w:rsid w:val="002223CF"/>
    <w:rsid w:val="002233CD"/>
    <w:rsid w:val="00226ADE"/>
    <w:rsid w:val="00244730"/>
    <w:rsid w:val="00260CEF"/>
    <w:rsid w:val="00271B43"/>
    <w:rsid w:val="00276168"/>
    <w:rsid w:val="002800E1"/>
    <w:rsid w:val="0028079B"/>
    <w:rsid w:val="00281C78"/>
    <w:rsid w:val="00283416"/>
    <w:rsid w:val="0028636C"/>
    <w:rsid w:val="00292CD1"/>
    <w:rsid w:val="002B1CB3"/>
    <w:rsid w:val="002B385F"/>
    <w:rsid w:val="002B3F94"/>
    <w:rsid w:val="002B49A9"/>
    <w:rsid w:val="002B52D2"/>
    <w:rsid w:val="002B65D4"/>
    <w:rsid w:val="002C1CC9"/>
    <w:rsid w:val="002C715F"/>
    <w:rsid w:val="002F06A5"/>
    <w:rsid w:val="002F3366"/>
    <w:rsid w:val="002F63C1"/>
    <w:rsid w:val="00304E4C"/>
    <w:rsid w:val="00310D02"/>
    <w:rsid w:val="003123BE"/>
    <w:rsid w:val="003127B9"/>
    <w:rsid w:val="003137BC"/>
    <w:rsid w:val="00335B0C"/>
    <w:rsid w:val="00335C50"/>
    <w:rsid w:val="00336E89"/>
    <w:rsid w:val="00340D34"/>
    <w:rsid w:val="00340E68"/>
    <w:rsid w:val="00343CAB"/>
    <w:rsid w:val="00362F3E"/>
    <w:rsid w:val="00373E2B"/>
    <w:rsid w:val="0038596D"/>
    <w:rsid w:val="003A1176"/>
    <w:rsid w:val="003B48E8"/>
    <w:rsid w:val="003B51F6"/>
    <w:rsid w:val="003B7F89"/>
    <w:rsid w:val="003D1DAC"/>
    <w:rsid w:val="003D2164"/>
    <w:rsid w:val="003D2487"/>
    <w:rsid w:val="003D2967"/>
    <w:rsid w:val="003D3B80"/>
    <w:rsid w:val="003D6399"/>
    <w:rsid w:val="003E1814"/>
    <w:rsid w:val="003F46A5"/>
    <w:rsid w:val="00403FDC"/>
    <w:rsid w:val="0041317D"/>
    <w:rsid w:val="00423C37"/>
    <w:rsid w:val="00440864"/>
    <w:rsid w:val="004439D6"/>
    <w:rsid w:val="00451B60"/>
    <w:rsid w:val="0045591F"/>
    <w:rsid w:val="004563B9"/>
    <w:rsid w:val="00473175"/>
    <w:rsid w:val="0048451E"/>
    <w:rsid w:val="00491B3F"/>
    <w:rsid w:val="0049292D"/>
    <w:rsid w:val="00495954"/>
    <w:rsid w:val="004B160D"/>
    <w:rsid w:val="004D09C6"/>
    <w:rsid w:val="004D432C"/>
    <w:rsid w:val="004E1111"/>
    <w:rsid w:val="004F04CC"/>
    <w:rsid w:val="004F45AA"/>
    <w:rsid w:val="004F6AB8"/>
    <w:rsid w:val="00513E8B"/>
    <w:rsid w:val="005177D2"/>
    <w:rsid w:val="005257B0"/>
    <w:rsid w:val="00526FB5"/>
    <w:rsid w:val="0053624A"/>
    <w:rsid w:val="00547B45"/>
    <w:rsid w:val="00550565"/>
    <w:rsid w:val="005530F4"/>
    <w:rsid w:val="005567DE"/>
    <w:rsid w:val="00563AFB"/>
    <w:rsid w:val="005660ED"/>
    <w:rsid w:val="00572B40"/>
    <w:rsid w:val="00576C04"/>
    <w:rsid w:val="005819B3"/>
    <w:rsid w:val="00582B53"/>
    <w:rsid w:val="005837ED"/>
    <w:rsid w:val="00585335"/>
    <w:rsid w:val="005A673B"/>
    <w:rsid w:val="005C0605"/>
    <w:rsid w:val="005C5260"/>
    <w:rsid w:val="005D5466"/>
    <w:rsid w:val="005E42D0"/>
    <w:rsid w:val="005E5955"/>
    <w:rsid w:val="005E75A5"/>
    <w:rsid w:val="005F4DBF"/>
    <w:rsid w:val="00611DC6"/>
    <w:rsid w:val="00616448"/>
    <w:rsid w:val="006211D3"/>
    <w:rsid w:val="00631436"/>
    <w:rsid w:val="006368B7"/>
    <w:rsid w:val="0064203E"/>
    <w:rsid w:val="00654E86"/>
    <w:rsid w:val="006573C3"/>
    <w:rsid w:val="0066516F"/>
    <w:rsid w:val="00667EDC"/>
    <w:rsid w:val="006835A3"/>
    <w:rsid w:val="00687680"/>
    <w:rsid w:val="0069169F"/>
    <w:rsid w:val="0069699C"/>
    <w:rsid w:val="006A3AE1"/>
    <w:rsid w:val="006B3E2C"/>
    <w:rsid w:val="006C442D"/>
    <w:rsid w:val="006C5080"/>
    <w:rsid w:val="006C5832"/>
    <w:rsid w:val="006E079E"/>
    <w:rsid w:val="006E3D55"/>
    <w:rsid w:val="006F5365"/>
    <w:rsid w:val="00702115"/>
    <w:rsid w:val="00703B6C"/>
    <w:rsid w:val="00707F06"/>
    <w:rsid w:val="00714373"/>
    <w:rsid w:val="00717168"/>
    <w:rsid w:val="00723541"/>
    <w:rsid w:val="00724DC5"/>
    <w:rsid w:val="00744AEA"/>
    <w:rsid w:val="007470E6"/>
    <w:rsid w:val="00756EC1"/>
    <w:rsid w:val="00760897"/>
    <w:rsid w:val="00762C71"/>
    <w:rsid w:val="00766F5C"/>
    <w:rsid w:val="00771B79"/>
    <w:rsid w:val="00771CCC"/>
    <w:rsid w:val="007726A1"/>
    <w:rsid w:val="0079394F"/>
    <w:rsid w:val="007978FE"/>
    <w:rsid w:val="007A3315"/>
    <w:rsid w:val="007B00C3"/>
    <w:rsid w:val="007B3AAA"/>
    <w:rsid w:val="007C22BA"/>
    <w:rsid w:val="007C7A44"/>
    <w:rsid w:val="007D21D2"/>
    <w:rsid w:val="007D323E"/>
    <w:rsid w:val="007D56A9"/>
    <w:rsid w:val="007F0506"/>
    <w:rsid w:val="007F0513"/>
    <w:rsid w:val="00802911"/>
    <w:rsid w:val="00804234"/>
    <w:rsid w:val="0080442F"/>
    <w:rsid w:val="008062DD"/>
    <w:rsid w:val="00807EAF"/>
    <w:rsid w:val="008126F3"/>
    <w:rsid w:val="00814E8D"/>
    <w:rsid w:val="008268BF"/>
    <w:rsid w:val="008316DC"/>
    <w:rsid w:val="0086181E"/>
    <w:rsid w:val="0086726C"/>
    <w:rsid w:val="00890DFB"/>
    <w:rsid w:val="008943FE"/>
    <w:rsid w:val="00894BA0"/>
    <w:rsid w:val="008D37BA"/>
    <w:rsid w:val="008D7995"/>
    <w:rsid w:val="008F3907"/>
    <w:rsid w:val="009020A8"/>
    <w:rsid w:val="0090729F"/>
    <w:rsid w:val="0091100B"/>
    <w:rsid w:val="00911801"/>
    <w:rsid w:val="00923601"/>
    <w:rsid w:val="00966284"/>
    <w:rsid w:val="0097230D"/>
    <w:rsid w:val="0097275E"/>
    <w:rsid w:val="00977382"/>
    <w:rsid w:val="009A2D06"/>
    <w:rsid w:val="009A5EF6"/>
    <w:rsid w:val="009B036E"/>
    <w:rsid w:val="009B5E89"/>
    <w:rsid w:val="009D2A56"/>
    <w:rsid w:val="009D2C49"/>
    <w:rsid w:val="009D4679"/>
    <w:rsid w:val="009D7849"/>
    <w:rsid w:val="009E15ED"/>
    <w:rsid w:val="009E4453"/>
    <w:rsid w:val="009F5AD3"/>
    <w:rsid w:val="00A01874"/>
    <w:rsid w:val="00A04825"/>
    <w:rsid w:val="00A0763B"/>
    <w:rsid w:val="00A15117"/>
    <w:rsid w:val="00A16768"/>
    <w:rsid w:val="00A208BB"/>
    <w:rsid w:val="00A410DA"/>
    <w:rsid w:val="00A532E6"/>
    <w:rsid w:val="00A540E7"/>
    <w:rsid w:val="00A62603"/>
    <w:rsid w:val="00A6584D"/>
    <w:rsid w:val="00A75316"/>
    <w:rsid w:val="00A9095F"/>
    <w:rsid w:val="00A93B37"/>
    <w:rsid w:val="00AB4C10"/>
    <w:rsid w:val="00AE509D"/>
    <w:rsid w:val="00AF4B47"/>
    <w:rsid w:val="00B03642"/>
    <w:rsid w:val="00B037E2"/>
    <w:rsid w:val="00B04F3E"/>
    <w:rsid w:val="00B07519"/>
    <w:rsid w:val="00B1476A"/>
    <w:rsid w:val="00B16C2B"/>
    <w:rsid w:val="00B24C1D"/>
    <w:rsid w:val="00B3545B"/>
    <w:rsid w:val="00B37F8E"/>
    <w:rsid w:val="00B40777"/>
    <w:rsid w:val="00B5199F"/>
    <w:rsid w:val="00B534B2"/>
    <w:rsid w:val="00B54851"/>
    <w:rsid w:val="00B560E3"/>
    <w:rsid w:val="00B86AC5"/>
    <w:rsid w:val="00B92443"/>
    <w:rsid w:val="00B952DC"/>
    <w:rsid w:val="00BB7BA5"/>
    <w:rsid w:val="00BC2032"/>
    <w:rsid w:val="00BC6C21"/>
    <w:rsid w:val="00BE0CC8"/>
    <w:rsid w:val="00BE4CE6"/>
    <w:rsid w:val="00BF1667"/>
    <w:rsid w:val="00C20E9E"/>
    <w:rsid w:val="00C46709"/>
    <w:rsid w:val="00C50C78"/>
    <w:rsid w:val="00C51218"/>
    <w:rsid w:val="00C5451A"/>
    <w:rsid w:val="00C54710"/>
    <w:rsid w:val="00C55299"/>
    <w:rsid w:val="00C57EFB"/>
    <w:rsid w:val="00CC208F"/>
    <w:rsid w:val="00CC3A2C"/>
    <w:rsid w:val="00CD2C63"/>
    <w:rsid w:val="00CE4301"/>
    <w:rsid w:val="00CE526D"/>
    <w:rsid w:val="00D060D3"/>
    <w:rsid w:val="00D14002"/>
    <w:rsid w:val="00D25E45"/>
    <w:rsid w:val="00D4548A"/>
    <w:rsid w:val="00D57FA0"/>
    <w:rsid w:val="00D63A4C"/>
    <w:rsid w:val="00D65978"/>
    <w:rsid w:val="00D72A3E"/>
    <w:rsid w:val="00D77293"/>
    <w:rsid w:val="00D84B65"/>
    <w:rsid w:val="00D87351"/>
    <w:rsid w:val="00D911DA"/>
    <w:rsid w:val="00D921A7"/>
    <w:rsid w:val="00DA04C4"/>
    <w:rsid w:val="00DB007E"/>
    <w:rsid w:val="00DB01CD"/>
    <w:rsid w:val="00DB4BF9"/>
    <w:rsid w:val="00DC05BD"/>
    <w:rsid w:val="00DC1B4E"/>
    <w:rsid w:val="00DC31E4"/>
    <w:rsid w:val="00DD6378"/>
    <w:rsid w:val="00DE2A4E"/>
    <w:rsid w:val="00E2335B"/>
    <w:rsid w:val="00E2726B"/>
    <w:rsid w:val="00E279F5"/>
    <w:rsid w:val="00E31C31"/>
    <w:rsid w:val="00E32344"/>
    <w:rsid w:val="00E42001"/>
    <w:rsid w:val="00E52233"/>
    <w:rsid w:val="00E55E51"/>
    <w:rsid w:val="00E72794"/>
    <w:rsid w:val="00E77BA5"/>
    <w:rsid w:val="00E82D8E"/>
    <w:rsid w:val="00E84845"/>
    <w:rsid w:val="00E84B07"/>
    <w:rsid w:val="00E8628D"/>
    <w:rsid w:val="00E87F53"/>
    <w:rsid w:val="00EA06F8"/>
    <w:rsid w:val="00EA48C6"/>
    <w:rsid w:val="00EC4800"/>
    <w:rsid w:val="00ED50D5"/>
    <w:rsid w:val="00ED601B"/>
    <w:rsid w:val="00ED7AC7"/>
    <w:rsid w:val="00EE058B"/>
    <w:rsid w:val="00EE2269"/>
    <w:rsid w:val="00EE3BD6"/>
    <w:rsid w:val="00EE62BC"/>
    <w:rsid w:val="00EF50F0"/>
    <w:rsid w:val="00EF64BA"/>
    <w:rsid w:val="00EF67A0"/>
    <w:rsid w:val="00F02119"/>
    <w:rsid w:val="00F051B6"/>
    <w:rsid w:val="00F0568E"/>
    <w:rsid w:val="00F06282"/>
    <w:rsid w:val="00F1029F"/>
    <w:rsid w:val="00F12D31"/>
    <w:rsid w:val="00F37593"/>
    <w:rsid w:val="00F41533"/>
    <w:rsid w:val="00F5121E"/>
    <w:rsid w:val="00F60139"/>
    <w:rsid w:val="00F620F1"/>
    <w:rsid w:val="00F63BA4"/>
    <w:rsid w:val="00F754D1"/>
    <w:rsid w:val="00F769F2"/>
    <w:rsid w:val="00F77DDF"/>
    <w:rsid w:val="00F849E5"/>
    <w:rsid w:val="00F85078"/>
    <w:rsid w:val="00FA17E2"/>
    <w:rsid w:val="00FA1E2C"/>
    <w:rsid w:val="00FA7DFD"/>
    <w:rsid w:val="00FB786A"/>
    <w:rsid w:val="00FC28D2"/>
    <w:rsid w:val="00FD564D"/>
    <w:rsid w:val="00FE06B9"/>
    <w:rsid w:val="00FF14FC"/>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E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64"/>
    <w:pPr>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440864"/>
    <w:pPr>
      <w:keepNext/>
      <w:tabs>
        <w:tab w:val="left" w:pos="0"/>
      </w:tabs>
      <w:suppressAutoHyphens/>
      <w:spacing w:line="240" w:lineRule="atLeast"/>
      <w:jc w:val="center"/>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864"/>
    <w:rPr>
      <w:rFonts w:ascii="Times New Roman" w:eastAsia="Times New Roman" w:hAnsi="Times New Roman" w:cs="Times New Roman"/>
      <w:b/>
      <w:bCs/>
    </w:rPr>
  </w:style>
  <w:style w:type="paragraph" w:styleId="Caption">
    <w:name w:val="caption"/>
    <w:basedOn w:val="Normal"/>
    <w:next w:val="Normal"/>
    <w:qFormat/>
    <w:rsid w:val="00440864"/>
    <w:rPr>
      <w:sz w:val="24"/>
      <w:szCs w:val="24"/>
    </w:rPr>
  </w:style>
  <w:style w:type="paragraph" w:styleId="BodyText">
    <w:name w:val="Body Text"/>
    <w:basedOn w:val="Normal"/>
    <w:link w:val="BodyTextChar"/>
    <w:rsid w:val="00440864"/>
    <w:pPr>
      <w:tabs>
        <w:tab w:val="left" w:pos="0"/>
      </w:tabs>
      <w:suppressAutoHyphens/>
      <w:spacing w:line="240" w:lineRule="atLeast"/>
    </w:pPr>
    <w:rPr>
      <w:spacing w:val="-2"/>
      <w:szCs w:val="22"/>
    </w:rPr>
  </w:style>
  <w:style w:type="character" w:customStyle="1" w:styleId="BodyTextChar">
    <w:name w:val="Body Text Char"/>
    <w:basedOn w:val="DefaultParagraphFont"/>
    <w:link w:val="BodyText"/>
    <w:rsid w:val="00440864"/>
    <w:rPr>
      <w:rFonts w:ascii="Times New Roman" w:eastAsia="Times New Roman" w:hAnsi="Times New Roman" w:cs="Times New Roman"/>
      <w:spacing w:val="-2"/>
    </w:rPr>
  </w:style>
  <w:style w:type="paragraph" w:styleId="Header">
    <w:name w:val="header"/>
    <w:basedOn w:val="Normal"/>
    <w:link w:val="HeaderChar"/>
    <w:uiPriority w:val="99"/>
    <w:rsid w:val="00440864"/>
    <w:pPr>
      <w:tabs>
        <w:tab w:val="center" w:pos="4320"/>
        <w:tab w:val="right" w:pos="8640"/>
      </w:tabs>
    </w:pPr>
  </w:style>
  <w:style w:type="character" w:customStyle="1" w:styleId="HeaderChar">
    <w:name w:val="Header Char"/>
    <w:basedOn w:val="DefaultParagraphFont"/>
    <w:link w:val="Header"/>
    <w:uiPriority w:val="99"/>
    <w:rsid w:val="00440864"/>
    <w:rPr>
      <w:rFonts w:ascii="Times New Roman" w:eastAsia="Times New Roman" w:hAnsi="Times New Roman" w:cs="Times New Roman"/>
      <w:szCs w:val="20"/>
    </w:rPr>
  </w:style>
  <w:style w:type="paragraph" w:styleId="Footer">
    <w:name w:val="footer"/>
    <w:basedOn w:val="Normal"/>
    <w:link w:val="FooterChar"/>
    <w:uiPriority w:val="99"/>
    <w:rsid w:val="00440864"/>
    <w:pPr>
      <w:tabs>
        <w:tab w:val="center" w:pos="4320"/>
        <w:tab w:val="right" w:pos="8640"/>
      </w:tabs>
    </w:pPr>
  </w:style>
  <w:style w:type="character" w:customStyle="1" w:styleId="FooterChar">
    <w:name w:val="Footer Char"/>
    <w:basedOn w:val="DefaultParagraphFont"/>
    <w:link w:val="Footer"/>
    <w:uiPriority w:val="99"/>
    <w:rsid w:val="00440864"/>
    <w:rPr>
      <w:rFonts w:ascii="Times New Roman" w:eastAsia="Times New Roman" w:hAnsi="Times New Roman" w:cs="Times New Roman"/>
      <w:szCs w:val="20"/>
    </w:rPr>
  </w:style>
  <w:style w:type="paragraph" w:customStyle="1" w:styleId="NormalCondensedby01pt">
    <w:name w:val="Normal + Condensed by  0.1 pt"/>
    <w:basedOn w:val="Normal"/>
    <w:link w:val="NormalCondensedby01ptChar"/>
    <w:rsid w:val="00440864"/>
    <w:pPr>
      <w:tabs>
        <w:tab w:val="left" w:pos="0"/>
      </w:tabs>
      <w:suppressAutoHyphens/>
      <w:spacing w:line="240" w:lineRule="atLeast"/>
    </w:pPr>
    <w:rPr>
      <w:spacing w:val="-2"/>
      <w:szCs w:val="22"/>
    </w:rPr>
  </w:style>
  <w:style w:type="character" w:customStyle="1" w:styleId="NormalCondensedby01ptChar">
    <w:name w:val="Normal + Condensed by  0.1 pt Char"/>
    <w:link w:val="NormalCondensedby01pt"/>
    <w:rsid w:val="00440864"/>
    <w:rPr>
      <w:rFonts w:ascii="Times New Roman" w:eastAsia="Times New Roman" w:hAnsi="Times New Roman" w:cs="Times New Roman"/>
      <w:spacing w:val="-2"/>
    </w:rPr>
  </w:style>
  <w:style w:type="paragraph" w:styleId="BalloonText">
    <w:name w:val="Balloon Text"/>
    <w:basedOn w:val="Normal"/>
    <w:link w:val="BalloonTextChar"/>
    <w:uiPriority w:val="99"/>
    <w:semiHidden/>
    <w:unhideWhenUsed/>
    <w:rsid w:val="000848F2"/>
    <w:rPr>
      <w:rFonts w:ascii="Tahoma" w:hAnsi="Tahoma" w:cs="Tahoma"/>
      <w:sz w:val="16"/>
      <w:szCs w:val="16"/>
    </w:rPr>
  </w:style>
  <w:style w:type="character" w:customStyle="1" w:styleId="BalloonTextChar">
    <w:name w:val="Balloon Text Char"/>
    <w:basedOn w:val="DefaultParagraphFont"/>
    <w:link w:val="BalloonText"/>
    <w:uiPriority w:val="99"/>
    <w:semiHidden/>
    <w:rsid w:val="000848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3A2C-0BB8-43DA-8807-A7CC58B3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12271</Words>
  <Characters>64791</Characters>
  <Application>Microsoft Office Word</Application>
  <DocSecurity>0</DocSecurity>
  <Lines>1542</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2024-05-16T16:13:00Z</dcterms:created>
  <dcterms:modified xsi:type="dcterms:W3CDTF">2024-05-17T14:12:00Z</dcterms:modified>
</cp:coreProperties>
</file>