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666519C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A716E">
        <w:rPr>
          <w:szCs w:val="23"/>
        </w:rPr>
        <w:t>Ju</w:t>
      </w:r>
      <w:r w:rsidR="00A9495A">
        <w:rPr>
          <w:szCs w:val="23"/>
        </w:rPr>
        <w:t>ly</w:t>
      </w:r>
      <w:r w:rsidR="008A716E">
        <w:rPr>
          <w:szCs w:val="23"/>
        </w:rPr>
        <w:t xml:space="preserve"> </w:t>
      </w:r>
      <w:r w:rsidR="00A9495A">
        <w:rPr>
          <w:szCs w:val="23"/>
        </w:rPr>
        <w:t>1</w:t>
      </w:r>
      <w:r w:rsidR="00232F36">
        <w:rPr>
          <w:szCs w:val="23"/>
        </w:rPr>
        <w:t>2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F50E2B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32F36" w:rsidRPr="00C71DF8">
          <w:rPr>
            <w:rStyle w:val="Hyperlink"/>
            <w:szCs w:val="23"/>
          </w:rPr>
          <w:t xml:space="preserve">June </w:t>
        </w:r>
        <w:r w:rsidR="00A9495A" w:rsidRPr="00C71DF8">
          <w:rPr>
            <w:rStyle w:val="Hyperlink"/>
            <w:szCs w:val="23"/>
          </w:rPr>
          <w:t>28</w:t>
        </w:r>
        <w:r w:rsidR="00E36FCC" w:rsidRPr="00C71DF8">
          <w:rPr>
            <w:rStyle w:val="Hyperlink"/>
            <w:szCs w:val="23"/>
          </w:rPr>
          <w:t xml:space="preserve">, </w:t>
        </w:r>
        <w:r w:rsidR="00AC16D6" w:rsidRPr="00C71DF8">
          <w:rPr>
            <w:rStyle w:val="Hyperlink"/>
            <w:szCs w:val="23"/>
          </w:rPr>
          <w:t>20</w:t>
        </w:r>
        <w:r w:rsidR="00415E66" w:rsidRPr="00C71DF8">
          <w:rPr>
            <w:rStyle w:val="Hyperlink"/>
            <w:szCs w:val="23"/>
          </w:rPr>
          <w:t>2</w:t>
        </w:r>
        <w:r w:rsidR="00C179F0" w:rsidRPr="00C71DF8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68B297CC" w14:textId="64F90EE9" w:rsidR="007741E2" w:rsidRPr="005573FB" w:rsidRDefault="005573FB" w:rsidP="00E9136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5573FB">
          <w:rPr>
            <w:rStyle w:val="Hyperlink"/>
            <w:szCs w:val="23"/>
          </w:rPr>
          <w:t>Claims &amp; Bills</w:t>
        </w:r>
      </w:hyperlink>
      <w:r w:rsidR="00C82A69" w:rsidRPr="005573FB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07F9B21F" w14:textId="7307D8FA" w:rsidR="004052E7" w:rsidRDefault="004052E7" w:rsidP="004052E7">
      <w:pPr>
        <w:numPr>
          <w:ilvl w:val="1"/>
          <w:numId w:val="23"/>
        </w:numPr>
        <w:tabs>
          <w:tab w:val="clear" w:pos="1440"/>
          <w:tab w:val="left" w:pos="1080"/>
        </w:tabs>
        <w:ind w:left="1080"/>
        <w:jc w:val="both"/>
        <w:rPr>
          <w:bCs w:val="0"/>
          <w:szCs w:val="23"/>
        </w:rPr>
      </w:pPr>
      <w:bookmarkStart w:id="0" w:name="_Hlk93567758"/>
      <w:r w:rsidRPr="00E76E2D">
        <w:rPr>
          <w:bCs w:val="0"/>
          <w:szCs w:val="23"/>
          <w:u w:val="single"/>
        </w:rPr>
        <w:t>Public Hearing</w:t>
      </w:r>
      <w:r w:rsidRPr="00E76E2D">
        <w:rPr>
          <w:bCs w:val="0"/>
          <w:szCs w:val="23"/>
        </w:rPr>
        <w:t xml:space="preserve"> – Council to conduct a public hearing to receive an update of St Ann’s Parish C</w:t>
      </w:r>
      <w:r w:rsidR="00FD37FB">
        <w:rPr>
          <w:bCs w:val="0"/>
          <w:szCs w:val="23"/>
        </w:rPr>
        <w:t xml:space="preserve">ouncil </w:t>
      </w:r>
      <w:r w:rsidRPr="00E76E2D">
        <w:rPr>
          <w:bCs w:val="0"/>
          <w:szCs w:val="23"/>
        </w:rPr>
        <w:t>CDBG #</w:t>
      </w:r>
      <w:r w:rsidR="00FD37FB">
        <w:rPr>
          <w:bCs w:val="0"/>
          <w:szCs w:val="23"/>
        </w:rPr>
        <w:t xml:space="preserve">20-EMCV-008 project. </w:t>
      </w:r>
    </w:p>
    <w:p w14:paraId="54AA6AD4" w14:textId="77777777" w:rsidR="004052E7" w:rsidRPr="00E76E2D" w:rsidRDefault="004052E7" w:rsidP="004052E7">
      <w:pPr>
        <w:tabs>
          <w:tab w:val="left" w:pos="1080"/>
        </w:tabs>
        <w:ind w:left="1080"/>
        <w:jc w:val="both"/>
        <w:rPr>
          <w:bCs w:val="0"/>
          <w:szCs w:val="23"/>
        </w:rPr>
      </w:pPr>
    </w:p>
    <w:p w14:paraId="28E78CFB" w14:textId="1C31F351" w:rsidR="00827E2E" w:rsidRPr="00827E2E" w:rsidRDefault="005573FB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9" w:history="1">
        <w:r w:rsidR="0080046A" w:rsidRPr="00E85F87">
          <w:rPr>
            <w:rStyle w:val="Hyperlink"/>
            <w:bCs w:val="0"/>
          </w:rPr>
          <w:t xml:space="preserve">Vets </w:t>
        </w:r>
        <w:r w:rsidR="00827E2E" w:rsidRPr="00E85F87">
          <w:rPr>
            <w:rStyle w:val="Hyperlink"/>
            <w:bCs w:val="0"/>
          </w:rPr>
          <w:t>Pavilion</w:t>
        </w:r>
      </w:hyperlink>
      <w:r w:rsidR="00827E2E">
        <w:rPr>
          <w:bCs w:val="0"/>
        </w:rPr>
        <w:t xml:space="preserve"> – Council to consider plans and specifications for the</w:t>
      </w:r>
      <w:r w:rsidR="008C6BBC">
        <w:rPr>
          <w:bCs w:val="0"/>
        </w:rPr>
        <w:t xml:space="preserve"> Veterans Pavilion at Kirkpatrick Memorial Park project and authorization to solicit bids.</w:t>
      </w:r>
    </w:p>
    <w:p w14:paraId="5618483B" w14:textId="77777777" w:rsidR="00827E2E" w:rsidRDefault="00827E2E" w:rsidP="00827E2E">
      <w:pPr>
        <w:pStyle w:val="ListParagraph"/>
        <w:rPr>
          <w:bCs w:val="0"/>
          <w:u w:val="single"/>
        </w:rPr>
      </w:pPr>
    </w:p>
    <w:p w14:paraId="2FE011D0" w14:textId="29612433" w:rsidR="0073192C" w:rsidRPr="00994F21" w:rsidRDefault="005573FB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0" w:history="1">
        <w:r w:rsidR="00E76E2D" w:rsidRPr="00E85F87">
          <w:rPr>
            <w:rStyle w:val="Hyperlink"/>
            <w:bCs w:val="0"/>
          </w:rPr>
          <w:t>Purchase Agreement</w:t>
        </w:r>
      </w:hyperlink>
      <w:r w:rsidR="00037E9B" w:rsidRPr="00157E89">
        <w:rPr>
          <w:bCs w:val="0"/>
        </w:rPr>
        <w:t xml:space="preserve"> – Council to consider a </w:t>
      </w:r>
      <w:r w:rsidR="00E76E2D">
        <w:rPr>
          <w:bCs w:val="0"/>
        </w:rPr>
        <w:t>purchase agreement for property located southwest of the intersection of 13</w:t>
      </w:r>
      <w:r w:rsidR="00E76E2D" w:rsidRPr="00E76E2D">
        <w:rPr>
          <w:bCs w:val="0"/>
          <w:vertAlign w:val="superscript"/>
        </w:rPr>
        <w:t>th</w:t>
      </w:r>
      <w:r w:rsidR="00E76E2D">
        <w:rPr>
          <w:bCs w:val="0"/>
        </w:rPr>
        <w:t xml:space="preserve"> Street and Liberty Drive.</w:t>
      </w:r>
    </w:p>
    <w:p w14:paraId="5A53BF51" w14:textId="77777777" w:rsidR="00994F21" w:rsidRDefault="00994F21" w:rsidP="00994F21">
      <w:pPr>
        <w:pStyle w:val="ListParagraph"/>
        <w:rPr>
          <w:bCs w:val="0"/>
          <w:szCs w:val="23"/>
          <w:u w:val="single"/>
        </w:rPr>
      </w:pPr>
    </w:p>
    <w:bookmarkEnd w:id="0"/>
    <w:p w14:paraId="09C0998D" w14:textId="1146811F" w:rsidR="00E37827" w:rsidRPr="00E76E2D" w:rsidRDefault="00E85F87" w:rsidP="00E3782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 xml:space="preserve"> HYPERLINK "http://info.cityoflex.com/ccdocs/meeting/2022/July12/5D071222.pdf" 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122DBC" w:rsidRPr="00E85F87">
        <w:rPr>
          <w:rStyle w:val="Hyperlink"/>
          <w:bCs w:val="0"/>
          <w:szCs w:val="23"/>
        </w:rPr>
        <w:t>Resolution</w:t>
      </w:r>
      <w:r>
        <w:rPr>
          <w:bCs w:val="0"/>
          <w:szCs w:val="23"/>
          <w:u w:val="single"/>
        </w:rPr>
        <w:fldChar w:fldCharType="end"/>
      </w:r>
      <w:r w:rsidR="00122DBC" w:rsidRPr="00E76E2D">
        <w:rPr>
          <w:bCs w:val="0"/>
          <w:szCs w:val="23"/>
        </w:rPr>
        <w:t xml:space="preserve"> – Council to consider a resolution </w:t>
      </w:r>
      <w:r w:rsidR="004052E7">
        <w:rPr>
          <w:bCs w:val="0"/>
          <w:szCs w:val="23"/>
        </w:rPr>
        <w:t xml:space="preserve">conveying property to the Community Development Agency for redevelopment purposes.  </w:t>
      </w:r>
    </w:p>
    <w:p w14:paraId="334F19E6" w14:textId="77777777" w:rsidR="00FD7ADC" w:rsidRPr="00E76E2D" w:rsidRDefault="00FD7ADC" w:rsidP="00FD7ADC">
      <w:pPr>
        <w:pStyle w:val="ListParagraph"/>
        <w:rPr>
          <w:bCs w:val="0"/>
          <w:szCs w:val="23"/>
        </w:rPr>
      </w:pPr>
    </w:p>
    <w:p w14:paraId="2D14E2A6" w14:textId="5AEC4124" w:rsidR="001A7D2F" w:rsidRDefault="005573FB" w:rsidP="00DB557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1A7D2F" w:rsidRPr="00E85F87">
          <w:rPr>
            <w:rStyle w:val="Hyperlink"/>
            <w:bCs w:val="0"/>
            <w:szCs w:val="23"/>
          </w:rPr>
          <w:t>Accounts Receivable</w:t>
        </w:r>
      </w:hyperlink>
      <w:r w:rsidR="001A7D2F" w:rsidRPr="00E76E2D">
        <w:rPr>
          <w:bCs w:val="0"/>
          <w:szCs w:val="23"/>
        </w:rPr>
        <w:t xml:space="preserve"> – Council to consider authorization to remove balances on accounts deemed uncollectible.</w:t>
      </w:r>
    </w:p>
    <w:p w14:paraId="163CC550" w14:textId="77777777" w:rsidR="008A12D5" w:rsidRDefault="008A12D5" w:rsidP="008A12D5">
      <w:pPr>
        <w:pStyle w:val="ListParagraph"/>
        <w:rPr>
          <w:bCs w:val="0"/>
          <w:szCs w:val="23"/>
        </w:rPr>
      </w:pPr>
    </w:p>
    <w:p w14:paraId="3B71C26E" w14:textId="15691466" w:rsidR="008A12D5" w:rsidRDefault="005573FB" w:rsidP="00DB557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8A12D5" w:rsidRPr="00E85F87">
          <w:rPr>
            <w:rStyle w:val="Hyperlink"/>
            <w:bCs w:val="0"/>
            <w:szCs w:val="23"/>
          </w:rPr>
          <w:t>Lease Agreement</w:t>
        </w:r>
      </w:hyperlink>
      <w:r w:rsidR="008A12D5">
        <w:rPr>
          <w:bCs w:val="0"/>
          <w:szCs w:val="23"/>
        </w:rPr>
        <w:t xml:space="preserve"> – Council to consider a lease agreement with LEXCARES INC for property located at 1811 Ridgeway Drive, Lexington, NE 68850.</w:t>
      </w:r>
    </w:p>
    <w:p w14:paraId="1DC9F04E" w14:textId="77777777" w:rsidR="008A12D5" w:rsidRDefault="008A12D5" w:rsidP="008A12D5">
      <w:pPr>
        <w:pStyle w:val="ListParagraph"/>
        <w:rPr>
          <w:bCs w:val="0"/>
          <w:szCs w:val="23"/>
        </w:rPr>
      </w:pPr>
    </w:p>
    <w:p w14:paraId="08FAEFB0" w14:textId="49F62580" w:rsidR="008A12D5" w:rsidRDefault="005573FB" w:rsidP="00DB557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3" w:history="1">
        <w:r w:rsidR="008A12D5" w:rsidRPr="00E85F87">
          <w:rPr>
            <w:rStyle w:val="Hyperlink"/>
            <w:bCs w:val="0"/>
            <w:szCs w:val="23"/>
          </w:rPr>
          <w:t>Loan Agreement</w:t>
        </w:r>
      </w:hyperlink>
      <w:r w:rsidR="008A12D5">
        <w:rPr>
          <w:bCs w:val="0"/>
          <w:szCs w:val="23"/>
        </w:rPr>
        <w:t xml:space="preserve"> – Council to consider a loan agreement with LEXCARES INC under the Lexington Economic Development Program.</w:t>
      </w:r>
    </w:p>
    <w:p w14:paraId="0FD5DDD8" w14:textId="77777777" w:rsidR="00C54A2C" w:rsidRDefault="00C54A2C" w:rsidP="00C54A2C">
      <w:pPr>
        <w:pStyle w:val="ListParagraph"/>
        <w:rPr>
          <w:bCs w:val="0"/>
          <w:szCs w:val="23"/>
        </w:rPr>
      </w:pPr>
    </w:p>
    <w:p w14:paraId="48556A25" w14:textId="3BE902AB" w:rsidR="00C54A2C" w:rsidRDefault="005573FB" w:rsidP="00DB557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C54A2C" w:rsidRPr="00E85F87">
          <w:rPr>
            <w:rStyle w:val="Hyperlink"/>
            <w:bCs w:val="0"/>
            <w:szCs w:val="23"/>
          </w:rPr>
          <w:t>Pay Request</w:t>
        </w:r>
      </w:hyperlink>
      <w:r w:rsidR="00C54A2C">
        <w:rPr>
          <w:bCs w:val="0"/>
          <w:szCs w:val="23"/>
        </w:rPr>
        <w:t xml:space="preserve"> – Council to consider Pay Request #</w:t>
      </w:r>
      <w:r w:rsidR="008C6BBC">
        <w:rPr>
          <w:bCs w:val="0"/>
          <w:szCs w:val="23"/>
        </w:rPr>
        <w:t>10 from Walters-Morgan Construction for the 2021 Wastewater Facility Improvements project in the amount of $</w:t>
      </w:r>
      <w:r w:rsidR="00275279">
        <w:rPr>
          <w:bCs w:val="0"/>
          <w:szCs w:val="23"/>
        </w:rPr>
        <w:t>356,109.01</w:t>
      </w:r>
      <w:r w:rsidR="00C54A2C">
        <w:rPr>
          <w:bCs w:val="0"/>
          <w:szCs w:val="23"/>
        </w:rPr>
        <w:t>.</w:t>
      </w:r>
    </w:p>
    <w:p w14:paraId="36904CD1" w14:textId="77777777" w:rsidR="00C54A2C" w:rsidRDefault="00C54A2C" w:rsidP="00C54A2C">
      <w:pPr>
        <w:pStyle w:val="ListParagraph"/>
        <w:rPr>
          <w:bCs w:val="0"/>
          <w:szCs w:val="23"/>
        </w:rPr>
      </w:pPr>
    </w:p>
    <w:p w14:paraId="575A197A" w14:textId="41BDE127" w:rsidR="00C54A2C" w:rsidRDefault="005573FB" w:rsidP="00DB557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5" w:history="1">
        <w:r w:rsidR="00C54A2C" w:rsidRPr="00E85F87">
          <w:rPr>
            <w:rStyle w:val="Hyperlink"/>
            <w:bCs w:val="0"/>
            <w:szCs w:val="23"/>
          </w:rPr>
          <w:t>Pay Request</w:t>
        </w:r>
      </w:hyperlink>
      <w:r w:rsidR="00C54A2C">
        <w:rPr>
          <w:bCs w:val="0"/>
          <w:szCs w:val="23"/>
        </w:rPr>
        <w:t xml:space="preserve"> – Council to consider Pay Request #</w:t>
      </w:r>
      <w:r w:rsidR="00275279">
        <w:rPr>
          <w:bCs w:val="0"/>
          <w:szCs w:val="23"/>
        </w:rPr>
        <w:t>1 from Paulsen, Inc. for the Revere Circle &amp; Prescott Circle Improvements Project in the amount of $323,311.50</w:t>
      </w:r>
      <w:r w:rsidR="00C54A2C">
        <w:rPr>
          <w:bCs w:val="0"/>
          <w:szCs w:val="23"/>
        </w:rPr>
        <w:t>.</w:t>
      </w:r>
    </w:p>
    <w:p w14:paraId="63317480" w14:textId="77777777" w:rsidR="005573FB" w:rsidRDefault="005573FB" w:rsidP="005573FB">
      <w:pPr>
        <w:pStyle w:val="ListParagraph"/>
        <w:rPr>
          <w:bCs w:val="0"/>
          <w:szCs w:val="23"/>
        </w:rPr>
      </w:pPr>
    </w:p>
    <w:p w14:paraId="2C736D36" w14:textId="35C00AAF" w:rsidR="005573FB" w:rsidRDefault="005573FB" w:rsidP="00DB557F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6" w:history="1">
        <w:r w:rsidRPr="005573FB">
          <w:rPr>
            <w:rStyle w:val="Hyperlink"/>
            <w:bCs w:val="0"/>
            <w:szCs w:val="23"/>
          </w:rPr>
          <w:t>Resolution</w:t>
        </w:r>
      </w:hyperlink>
      <w:r>
        <w:rPr>
          <w:bCs w:val="0"/>
          <w:szCs w:val="23"/>
        </w:rPr>
        <w:t xml:space="preserve"> – Council to consider a resolution referring a blight and substandard study to the Planning Commission for review and recommendation.</w:t>
      </w:r>
    </w:p>
    <w:p w14:paraId="7D7E8F9D" w14:textId="77777777" w:rsidR="0075417F" w:rsidRDefault="0075417F" w:rsidP="0075417F">
      <w:pPr>
        <w:pStyle w:val="ListParagraph"/>
        <w:rPr>
          <w:bCs w:val="0"/>
          <w:szCs w:val="23"/>
        </w:rPr>
      </w:pPr>
    </w:p>
    <w:p w14:paraId="466D1C71" w14:textId="4ADDB059" w:rsidR="005573FB" w:rsidRPr="005573FB" w:rsidRDefault="0075417F" w:rsidP="005573F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75417F">
        <w:rPr>
          <w:bCs w:val="0"/>
          <w:szCs w:val="23"/>
          <w:u w:val="single"/>
        </w:rPr>
        <w:t>Work Session</w:t>
      </w:r>
      <w:r>
        <w:rPr>
          <w:bCs w:val="0"/>
          <w:szCs w:val="23"/>
        </w:rPr>
        <w:t xml:space="preserve"> – Council to consider scheduling a Council Work Session.</w:t>
      </w:r>
    </w:p>
    <w:p w14:paraId="5C017BCE" w14:textId="77777777" w:rsidR="0025598F" w:rsidRDefault="0025598F" w:rsidP="0025598F">
      <w:pPr>
        <w:pStyle w:val="ListParagrap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7"/>
      <w:footerReference w:type="default" r:id="rId18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BF50E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5279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2E7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573FB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07B92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17F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046A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27E2E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2D5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C6BB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0A3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576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4A2C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1DF8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E2D"/>
    <w:rsid w:val="00E76F3A"/>
    <w:rsid w:val="00E82EC8"/>
    <w:rsid w:val="00E85020"/>
    <w:rsid w:val="00E85F87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37FB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July12/claims071222.pdf" TargetMode="External"/><Relationship Id="rId13" Type="http://schemas.openxmlformats.org/officeDocument/2006/relationships/hyperlink" Target="http://info.cityoflex.com/ccdocs/meeting/2022/July12/5G071222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june28.pdf" TargetMode="External"/><Relationship Id="rId12" Type="http://schemas.openxmlformats.org/officeDocument/2006/relationships/hyperlink" Target="http://info.cityoflex.com/ccdocs/meeting/2022/July12/5F07122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2/July12/5J07122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July12/5E0712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2/July12/5I071222.pdf" TargetMode="External"/><Relationship Id="rId10" Type="http://schemas.openxmlformats.org/officeDocument/2006/relationships/hyperlink" Target="http://info.cityoflex.com/ccdocs/meeting/2022/July12/5C07122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July12/5B071222.pdf" TargetMode="External"/><Relationship Id="rId14" Type="http://schemas.openxmlformats.org/officeDocument/2006/relationships/hyperlink" Target="http://info.cityoflex.com/ccdocs/meeting/2022/July12/5H0712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5</cp:revision>
  <cp:lastPrinted>2022-07-08T19:25:00Z</cp:lastPrinted>
  <dcterms:created xsi:type="dcterms:W3CDTF">2022-07-08T18:32:00Z</dcterms:created>
  <dcterms:modified xsi:type="dcterms:W3CDTF">2022-07-11T13:20:00Z</dcterms:modified>
</cp:coreProperties>
</file>